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C81" w14:textId="77777777" w:rsidR="00E52657" w:rsidRDefault="00000000">
      <w:pPr>
        <w:pStyle w:val="Textoindependiente"/>
        <w:spacing w:before="10"/>
        <w:rPr>
          <w:rFonts w:ascii="Times New Roman"/>
          <w:sz w:val="16"/>
        </w:rPr>
      </w:pPr>
      <w:r>
        <w:rPr>
          <w:noProof/>
        </w:rPr>
        <w:pict w14:anchorId="1D4E9D3A">
          <v:group id="docshapegroup7" o:spid="_x0000_s2075" alt="" style="position:absolute;margin-left:471.1pt;margin-top:557.55pt;width:140.9pt;height:234.5pt;z-index:-15876096;mso-position-horizontal-relative:page;mso-position-vertical-relative:page" coordorigin="9422,11151" coordsize="2818,4690">
            <v:shape id="docshape8" o:spid="_x0000_s207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9" o:spid="_x0000_s207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10" o:spid="_x0000_s207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689303F5" w14:textId="77777777" w:rsidR="00E52657" w:rsidRPr="00785B1E" w:rsidRDefault="009C08D9">
      <w:pPr>
        <w:pStyle w:val="Ttulo1"/>
        <w:spacing w:before="98" w:line="255" w:lineRule="exact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w w:val="110"/>
        </w:rPr>
        <w:t>RESOLUCIÓN</w:t>
      </w:r>
      <w:r w:rsidRPr="00785B1E">
        <w:rPr>
          <w:rFonts w:ascii="Gill Sans MT" w:hAnsi="Gill Sans MT"/>
          <w:b w:val="0"/>
          <w:bCs w:val="0"/>
          <w:spacing w:val="39"/>
          <w:w w:val="110"/>
        </w:rPr>
        <w:t xml:space="preserve"> </w:t>
      </w:r>
      <w:r w:rsidRPr="00785B1E">
        <w:rPr>
          <w:rFonts w:ascii="Gill Sans MT" w:hAnsi="Gill Sans MT"/>
          <w:b w:val="0"/>
          <w:bCs w:val="0"/>
          <w:w w:val="110"/>
        </w:rPr>
        <w:t>No.</w:t>
      </w:r>
      <w:r w:rsidRPr="00785B1E">
        <w:rPr>
          <w:rFonts w:ascii="Gill Sans MT" w:hAnsi="Gill Sans MT"/>
          <w:b w:val="0"/>
          <w:bCs w:val="0"/>
          <w:spacing w:val="39"/>
          <w:w w:val="110"/>
        </w:rPr>
        <w:t xml:space="preserve"> </w:t>
      </w:r>
      <w:r w:rsidRPr="00785B1E">
        <w:rPr>
          <w:rFonts w:ascii="Gill Sans MT" w:hAnsi="Gill Sans MT"/>
          <w:b w:val="0"/>
          <w:bCs w:val="0"/>
          <w:color w:val="808080"/>
          <w:spacing w:val="-5"/>
          <w:w w:val="110"/>
        </w:rPr>
        <w:t>[#]</w:t>
      </w:r>
    </w:p>
    <w:p w14:paraId="6B0BB8B3" w14:textId="77777777" w:rsidR="00E52657" w:rsidRPr="00785B1E" w:rsidRDefault="009C08D9">
      <w:pPr>
        <w:pStyle w:val="Textoindependiente"/>
        <w:spacing w:line="255" w:lineRule="exact"/>
        <w:ind w:left="269" w:right="271"/>
        <w:jc w:val="center"/>
        <w:rPr>
          <w:rFonts w:ascii="Gill Sans MT" w:hAnsi="Gill Sans MT"/>
        </w:rPr>
      </w:pPr>
      <w:r w:rsidRPr="00785B1E">
        <w:rPr>
          <w:rFonts w:ascii="Gill Sans MT" w:hAnsi="Gill Sans MT"/>
          <w:spacing w:val="-8"/>
        </w:rPr>
        <w:t>[Ciudad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y fecha]</w:t>
      </w:r>
    </w:p>
    <w:p w14:paraId="3BB99E0B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5AF0DEF1" w14:textId="77777777" w:rsidR="00E52657" w:rsidRPr="00785B1E" w:rsidRDefault="009C08D9">
      <w:pPr>
        <w:pStyle w:val="Textoindependiente"/>
        <w:spacing w:line="242" w:lineRule="auto"/>
        <w:ind w:left="269" w:right="268"/>
        <w:jc w:val="center"/>
        <w:rPr>
          <w:rFonts w:ascii="Gill Sans MT" w:hAnsi="Gill Sans MT"/>
        </w:rPr>
      </w:pPr>
      <w:r w:rsidRPr="00785B1E">
        <w:rPr>
          <w:rFonts w:ascii="Gill Sans MT" w:hAnsi="Gill Sans MT"/>
          <w:spacing w:val="-8"/>
        </w:rPr>
        <w:t xml:space="preserve">Por medio de la cual se adopta el Sistema de Control Interno de la Personería [NOMBRE </w:t>
      </w:r>
      <w:r w:rsidRPr="00785B1E">
        <w:rPr>
          <w:rFonts w:ascii="Gill Sans MT" w:hAnsi="Gill Sans MT"/>
          <w:spacing w:val="-2"/>
        </w:rPr>
        <w:t>MUNICIPIO]</w:t>
      </w:r>
    </w:p>
    <w:p w14:paraId="65A5A04F" w14:textId="77777777" w:rsidR="00E52657" w:rsidRPr="00785B1E" w:rsidRDefault="00E52657">
      <w:pPr>
        <w:pStyle w:val="Textoindependiente"/>
        <w:rPr>
          <w:rFonts w:ascii="Gill Sans MT" w:hAnsi="Gill Sans MT"/>
          <w:sz w:val="26"/>
        </w:rPr>
      </w:pPr>
    </w:p>
    <w:p w14:paraId="1E03F1F5" w14:textId="77777777" w:rsidR="00E52657" w:rsidRPr="00785B1E" w:rsidRDefault="009C08D9">
      <w:pPr>
        <w:pStyle w:val="Ttulo1"/>
        <w:spacing w:before="204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w w:val="115"/>
        </w:rPr>
        <w:t>EL</w:t>
      </w:r>
      <w:r w:rsidRPr="00785B1E">
        <w:rPr>
          <w:rFonts w:ascii="Gill Sans MT" w:hAnsi="Gill Sans MT"/>
          <w:b w:val="0"/>
          <w:bCs w:val="0"/>
          <w:spacing w:val="-19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(LA)</w:t>
      </w:r>
      <w:r w:rsidRPr="00785B1E">
        <w:rPr>
          <w:rFonts w:ascii="Gill Sans MT" w:hAnsi="Gill Sans MT"/>
          <w:b w:val="0"/>
          <w:bCs w:val="0"/>
          <w:spacing w:val="-18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PERSONERO</w:t>
      </w:r>
      <w:r w:rsidRPr="00785B1E">
        <w:rPr>
          <w:rFonts w:ascii="Gill Sans MT" w:hAnsi="Gill Sans MT"/>
          <w:b w:val="0"/>
          <w:bCs w:val="0"/>
          <w:spacing w:val="-19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spacing w:val="-5"/>
          <w:w w:val="115"/>
        </w:rPr>
        <w:t>(A)</w:t>
      </w:r>
    </w:p>
    <w:p w14:paraId="18661621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1F6BA677" w14:textId="77777777" w:rsidR="00E52657" w:rsidRPr="00785B1E" w:rsidRDefault="009C08D9">
      <w:pPr>
        <w:pStyle w:val="Textoindependiente"/>
        <w:spacing w:before="1" w:line="242" w:lineRule="auto"/>
        <w:ind w:left="269" w:right="272"/>
        <w:jc w:val="center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uso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sus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atribuciones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constitucionales,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principalmente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las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establecidas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artículos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209, 269 y 343 de la Constitución Política de 1991 y legales, en especial las fijadas por la Ley 87 de </w:t>
      </w:r>
      <w:r w:rsidRPr="00785B1E">
        <w:rPr>
          <w:rFonts w:ascii="Gill Sans MT" w:hAnsi="Gill Sans MT"/>
        </w:rPr>
        <w:t>noviembre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</w:rPr>
        <w:t>29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</w:rPr>
        <w:t>de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</w:rPr>
        <w:t>1993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</w:rPr>
        <w:t>y</w:t>
      </w:r>
    </w:p>
    <w:p w14:paraId="7FDDD8BA" w14:textId="77777777" w:rsidR="00E52657" w:rsidRPr="00785B1E" w:rsidRDefault="00E52657">
      <w:pPr>
        <w:pStyle w:val="Textoindependiente"/>
        <w:rPr>
          <w:rFonts w:ascii="Gill Sans MT" w:hAnsi="Gill Sans MT"/>
          <w:sz w:val="26"/>
        </w:rPr>
      </w:pPr>
    </w:p>
    <w:p w14:paraId="7CD04BEE" w14:textId="77777777" w:rsidR="00E52657" w:rsidRPr="00785B1E" w:rsidRDefault="009C08D9">
      <w:pPr>
        <w:pStyle w:val="Ttulo1"/>
        <w:spacing w:before="200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spacing w:val="-2"/>
          <w:w w:val="120"/>
        </w:rPr>
        <w:t>CONSIDERANDO</w:t>
      </w:r>
    </w:p>
    <w:p w14:paraId="5DFDED1C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717E2A8E" w14:textId="77777777" w:rsidR="00E52657" w:rsidRPr="00785B1E" w:rsidRDefault="009C08D9">
      <w:pPr>
        <w:pStyle w:val="Textoindependiente"/>
        <w:ind w:left="119" w:right="117" w:hanging="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Que la Constitución Política, en sus artículos 209 y 269, consagra que "La Administración Pública, en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todos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sus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órdenes,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tendrá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Interno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ejercerá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términos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señale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Ley”., </w:t>
      </w:r>
      <w:r w:rsidRPr="00785B1E">
        <w:rPr>
          <w:rFonts w:ascii="Gill Sans MT" w:hAnsi="Gill Sans MT"/>
          <w:w w:val="85"/>
        </w:rPr>
        <w:t xml:space="preserve">y que "En las entidades públicas, las autoridades correspondientes están obligadas a diseñar y aplicar, </w:t>
      </w:r>
      <w:r w:rsidRPr="00785B1E">
        <w:rPr>
          <w:rFonts w:ascii="Gill Sans MT" w:hAnsi="Gill Sans MT"/>
          <w:w w:val="90"/>
        </w:rPr>
        <w:t>según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naturaleza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sus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funciones,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métodos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procedimientos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Interno,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conformidad </w:t>
      </w:r>
      <w:r w:rsidRPr="00785B1E">
        <w:rPr>
          <w:rFonts w:ascii="Gill Sans MT" w:hAnsi="Gill Sans MT"/>
          <w:spacing w:val="-8"/>
        </w:rPr>
        <w:t>con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lo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que disponga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la Ley",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respectivamente.</w:t>
      </w:r>
    </w:p>
    <w:p w14:paraId="10336C32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1FCA6F24" w14:textId="77777777" w:rsidR="00E52657" w:rsidRPr="00785B1E" w:rsidRDefault="009C08D9">
      <w:pPr>
        <w:pStyle w:val="Textoindependiente"/>
        <w:ind w:left="119" w:right="119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8"/>
        </w:rPr>
        <w:t>Que, como parte de la obligación de un apropiado</w:t>
      </w:r>
      <w:r w:rsidRPr="00785B1E">
        <w:rPr>
          <w:rFonts w:ascii="Gill Sans MT" w:hAnsi="Gill Sans MT"/>
          <w:spacing w:val="-4"/>
        </w:rPr>
        <w:t xml:space="preserve"> </w:t>
      </w:r>
      <w:r w:rsidRPr="00785B1E">
        <w:rPr>
          <w:rFonts w:ascii="Gill Sans MT" w:hAnsi="Gill Sans MT"/>
          <w:spacing w:val="-8"/>
        </w:rPr>
        <w:t xml:space="preserve">Sistema de Control Interno, el Representante </w:t>
      </w:r>
      <w:r w:rsidRPr="00785B1E">
        <w:rPr>
          <w:rFonts w:ascii="Gill Sans MT" w:hAnsi="Gill Sans MT"/>
          <w:w w:val="90"/>
        </w:rPr>
        <w:t>Legal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deberá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velar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por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establecimiento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formal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sistema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evaluación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gestión, </w:t>
      </w:r>
      <w:r w:rsidRPr="00785B1E">
        <w:rPr>
          <w:rFonts w:ascii="Gill Sans MT" w:hAnsi="Gill Sans MT"/>
          <w:spacing w:val="-2"/>
          <w:w w:val="90"/>
        </w:rPr>
        <w:t>acorde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con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necesidades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propias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Entidad,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el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marco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los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métodos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y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parámetros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 xml:space="preserve">definidos </w:t>
      </w:r>
      <w:r w:rsidRPr="00785B1E">
        <w:rPr>
          <w:rFonts w:ascii="Gill Sans MT" w:hAnsi="Gill Sans MT"/>
          <w:w w:val="90"/>
        </w:rPr>
        <w:t>en el artículo 343 de la Constitución Política y demás disposiciones legales pertinentes.</w:t>
      </w:r>
    </w:p>
    <w:p w14:paraId="34167BAA" w14:textId="77777777" w:rsidR="00E52657" w:rsidRPr="00785B1E" w:rsidRDefault="00E52657">
      <w:pPr>
        <w:pStyle w:val="Textoindependiente"/>
        <w:spacing w:before="11"/>
        <w:rPr>
          <w:rFonts w:ascii="Gill Sans MT" w:hAnsi="Gill Sans MT"/>
          <w:sz w:val="21"/>
        </w:rPr>
      </w:pPr>
    </w:p>
    <w:p w14:paraId="5D92FC74" w14:textId="77777777" w:rsidR="00E52657" w:rsidRPr="00785B1E" w:rsidRDefault="009C08D9">
      <w:pPr>
        <w:pStyle w:val="Textoindependiente"/>
        <w:ind w:left="119" w:right="117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Que la Ley 87 de 1993, en su artículo 6º, dispone que: "El establecimiento y desarrollo del Sistema de Control Interno en los organismos y entidades públicas, será responsabilidad del representante </w:t>
      </w:r>
      <w:r w:rsidRPr="00785B1E">
        <w:rPr>
          <w:rFonts w:ascii="Gill Sans MT" w:hAnsi="Gill Sans MT"/>
        </w:rPr>
        <w:t xml:space="preserve">legal o máximo directivo correspondiente. No obstante, la aplicación de los métodos y </w:t>
      </w:r>
      <w:r w:rsidRPr="00785B1E">
        <w:rPr>
          <w:rFonts w:ascii="Gill Sans MT" w:hAnsi="Gill Sans MT"/>
          <w:spacing w:val="-4"/>
        </w:rPr>
        <w:t>procedimientos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al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igual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que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la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calidad,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eficiencia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y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eficacia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del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Interno,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también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 xml:space="preserve">será </w:t>
      </w:r>
      <w:r w:rsidRPr="00785B1E">
        <w:rPr>
          <w:rFonts w:ascii="Gill Sans MT" w:hAnsi="Gill Sans MT"/>
          <w:w w:val="85"/>
        </w:rPr>
        <w:t>responsabilidad de los jefes de cada una de las distintas dependencias de las entidades y organismos”.</w:t>
      </w:r>
    </w:p>
    <w:p w14:paraId="6AEBC3DB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71C5A0F7" w14:textId="77777777" w:rsidR="00E52657" w:rsidRPr="00785B1E" w:rsidRDefault="009C08D9">
      <w:pPr>
        <w:pStyle w:val="Textoindependiente"/>
        <w:ind w:left="119" w:right="117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Que la Ley 87 de 1993 estableció que el Control Interno deberá expresarse a través de las políticas aprobadas por los niveles de dirección y administración de las respectivas entidades y se cumplirá </w:t>
      </w:r>
      <w:r w:rsidRPr="00785B1E">
        <w:rPr>
          <w:rFonts w:ascii="Gill Sans MT" w:hAnsi="Gill Sans MT"/>
          <w:w w:val="85"/>
        </w:rPr>
        <w:t xml:space="preserve">en toda la escala de la estructura administrativa, mediante la elaboración y aplicación de técnicas de </w:t>
      </w:r>
      <w:r w:rsidRPr="00785B1E">
        <w:rPr>
          <w:rFonts w:ascii="Gill Sans MT" w:hAnsi="Gill Sans MT"/>
          <w:w w:val="90"/>
        </w:rPr>
        <w:t>dirección, verificación y evaluación de regulaciones administrativas, de manuales de funciones y procedimientos,</w:t>
      </w:r>
      <w:r w:rsidRPr="00785B1E">
        <w:rPr>
          <w:rFonts w:ascii="Gill Sans MT" w:hAnsi="Gill Sans MT"/>
          <w:spacing w:val="-1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sistemas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información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programas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selección,</w:t>
      </w:r>
      <w:r w:rsidRPr="00785B1E">
        <w:rPr>
          <w:rFonts w:ascii="Gill Sans MT" w:hAnsi="Gill Sans MT"/>
          <w:spacing w:val="-1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inducción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capacitación </w:t>
      </w:r>
      <w:r w:rsidRPr="00785B1E">
        <w:rPr>
          <w:rFonts w:ascii="Gill Sans MT" w:hAnsi="Gill Sans MT"/>
        </w:rPr>
        <w:t>de personal.</w:t>
      </w:r>
    </w:p>
    <w:p w14:paraId="45BD2009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0382E04D" w14:textId="77777777" w:rsidR="00E52657" w:rsidRPr="00785B1E" w:rsidRDefault="009C08D9">
      <w:pPr>
        <w:pStyle w:val="Textoindependiente"/>
        <w:spacing w:before="1"/>
        <w:ind w:left="119" w:right="116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Que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el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Código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Disciplinario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Único,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Ley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1952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2019,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en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su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artículo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38,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numeral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32,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entre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 xml:space="preserve">los </w:t>
      </w:r>
      <w:r w:rsidRPr="00785B1E">
        <w:rPr>
          <w:rFonts w:ascii="Gill Sans MT" w:hAnsi="Gill Sans MT"/>
          <w:w w:val="90"/>
        </w:rPr>
        <w:t>deberes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todo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servidor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público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establece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“Adoptar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Sistema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Interno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función </w:t>
      </w:r>
      <w:r w:rsidRPr="00785B1E">
        <w:rPr>
          <w:rFonts w:ascii="Gill Sans MT" w:hAnsi="Gill Sans MT"/>
          <w:spacing w:val="-2"/>
          <w:w w:val="90"/>
        </w:rPr>
        <w:t>independiente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Auditoría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Interna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 que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trata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Ley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87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1993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y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demás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normas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que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</w:t>
      </w:r>
      <w:r w:rsidRPr="00785B1E">
        <w:rPr>
          <w:rFonts w:ascii="Gill Sans MT" w:hAnsi="Gill Sans MT"/>
          <w:spacing w:val="-6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 xml:space="preserve">modifiquen </w:t>
      </w:r>
      <w:r w:rsidRPr="00785B1E">
        <w:rPr>
          <w:rFonts w:ascii="Gill Sans MT" w:hAnsi="Gill Sans MT"/>
          <w:spacing w:val="-2"/>
        </w:rPr>
        <w:t>o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complementen”.</w:t>
      </w:r>
    </w:p>
    <w:p w14:paraId="4EE39415" w14:textId="77777777" w:rsidR="00E52657" w:rsidRPr="00785B1E" w:rsidRDefault="00E52657">
      <w:pPr>
        <w:jc w:val="both"/>
        <w:rPr>
          <w:rFonts w:ascii="Gill Sans MT" w:hAnsi="Gill Sans MT"/>
        </w:rPr>
        <w:sectPr w:rsidR="00E52657" w:rsidRPr="00785B1E">
          <w:headerReference w:type="default" r:id="rId7"/>
          <w:type w:val="continuous"/>
          <w:pgSz w:w="12240" w:h="15840"/>
          <w:pgMar w:top="2500" w:right="1580" w:bottom="0" w:left="1580" w:header="15" w:footer="0" w:gutter="0"/>
          <w:pgNumType w:start="1"/>
          <w:cols w:space="720"/>
        </w:sectPr>
      </w:pPr>
    </w:p>
    <w:p w14:paraId="0BB4C69E" w14:textId="77777777" w:rsidR="00E52657" w:rsidRPr="00785B1E" w:rsidRDefault="00000000">
      <w:pPr>
        <w:pStyle w:val="Textoindependiente"/>
        <w:spacing w:before="8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514CC3E8">
          <v:group id="docshapegroup11" o:spid="_x0000_s2071" alt="" style="position:absolute;margin-left:471.1pt;margin-top:557.55pt;width:140.9pt;height:234.5pt;z-index:-15875584;mso-position-horizontal-relative:page;mso-position-vertical-relative:page" coordorigin="9422,11151" coordsize="2818,4690">
            <v:shape id="docshape12" o:spid="_x0000_s2074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13" o:spid="_x0000_s2073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14" o:spid="_x0000_s2072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1345ED6" w14:textId="77777777" w:rsidR="00E52657" w:rsidRDefault="009C08D9">
      <w:pPr>
        <w:pStyle w:val="Textoindependiente"/>
        <w:spacing w:before="99"/>
        <w:ind w:left="119" w:right="120"/>
        <w:jc w:val="both"/>
        <w:rPr>
          <w:rFonts w:ascii="Gill Sans MT" w:hAnsi="Gill Sans MT"/>
          <w:spacing w:val="-6"/>
        </w:rPr>
      </w:pPr>
      <w:r w:rsidRPr="00785B1E">
        <w:rPr>
          <w:rFonts w:ascii="Gill Sans MT" w:hAnsi="Gill Sans MT"/>
          <w:spacing w:val="-4"/>
        </w:rPr>
        <w:t>Que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el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Artículo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2.2.23.1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del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Decreto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1499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2017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señala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que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el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Sistema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Interno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 xml:space="preserve">se </w:t>
      </w:r>
      <w:r w:rsidRPr="00785B1E">
        <w:rPr>
          <w:rFonts w:ascii="Gill Sans MT" w:hAnsi="Gill Sans MT"/>
          <w:w w:val="90"/>
        </w:rPr>
        <w:t>articulará al Sistema de Gestión en el marco del Modelo Integrado de Planeación y Gestión – MIPG, 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través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mecanismos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verificación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permiten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cumplimiento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objetivos y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logro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resultados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entidades.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Interno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transversal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gestión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desempeño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las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entidades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y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se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implementa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través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Modelo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Estándar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–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MECI.</w:t>
      </w:r>
    </w:p>
    <w:p w14:paraId="129ADBBB" w14:textId="77777777" w:rsidR="00956EC8" w:rsidRPr="00785B1E" w:rsidRDefault="00956EC8">
      <w:pPr>
        <w:pStyle w:val="Textoindependiente"/>
        <w:spacing w:before="99"/>
        <w:ind w:left="119" w:right="120"/>
        <w:jc w:val="both"/>
        <w:rPr>
          <w:rFonts w:ascii="Gill Sans MT" w:hAnsi="Gill Sans MT"/>
        </w:rPr>
      </w:pPr>
    </w:p>
    <w:p w14:paraId="4126FD80" w14:textId="77777777" w:rsidR="00E52657" w:rsidRPr="00785B1E" w:rsidRDefault="009C08D9">
      <w:pPr>
        <w:pStyle w:val="Textoindependiente"/>
        <w:ind w:left="119" w:right="12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5"/>
        </w:rPr>
        <w:t>Que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la</w:t>
      </w:r>
      <w:r w:rsidRPr="00785B1E">
        <w:rPr>
          <w:rFonts w:ascii="Gill Sans MT" w:hAnsi="Gill Sans MT"/>
          <w:spacing w:val="-1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personería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[NOMBRE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MUNICIPIO]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es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un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organismo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de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vigilancia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y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control,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 xml:space="preserve">independiente, </w:t>
      </w:r>
      <w:r w:rsidRPr="00785B1E">
        <w:rPr>
          <w:rFonts w:ascii="Gill Sans MT" w:hAnsi="Gill Sans MT"/>
          <w:w w:val="90"/>
        </w:rPr>
        <w:t>que, en cumplimiento de la Constitución, promueve, divulga y actúa como agente de los Derechos Humanos,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moralidad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administrativa,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paz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reconciliación,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través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estrategias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acciones </w:t>
      </w:r>
      <w:r w:rsidRPr="00785B1E">
        <w:rPr>
          <w:rFonts w:ascii="Gill Sans MT" w:hAnsi="Gill Sans MT"/>
          <w:spacing w:val="-2"/>
          <w:w w:val="95"/>
        </w:rPr>
        <w:t>que</w:t>
      </w:r>
      <w:r w:rsidRPr="00785B1E">
        <w:rPr>
          <w:rFonts w:ascii="Gill Sans MT" w:hAnsi="Gill Sans MT"/>
          <w:spacing w:val="-12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permitan</w:t>
      </w:r>
      <w:r w:rsidRPr="00785B1E">
        <w:rPr>
          <w:rFonts w:ascii="Gill Sans MT" w:hAnsi="Gill Sans MT"/>
          <w:spacing w:val="-11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la</w:t>
      </w:r>
      <w:r w:rsidRPr="00785B1E">
        <w:rPr>
          <w:rFonts w:ascii="Gill Sans MT" w:hAnsi="Gill Sans MT"/>
          <w:spacing w:val="-11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función</w:t>
      </w:r>
      <w:r w:rsidRPr="00785B1E">
        <w:rPr>
          <w:rFonts w:ascii="Gill Sans MT" w:hAnsi="Gill Sans MT"/>
          <w:spacing w:val="-12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pública.</w:t>
      </w:r>
    </w:p>
    <w:p w14:paraId="0FD7F577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6AF08129" w14:textId="77777777" w:rsidR="00E52657" w:rsidRPr="00785B1E" w:rsidRDefault="009C08D9">
      <w:pPr>
        <w:pStyle w:val="Textoindependiente"/>
        <w:ind w:left="118" w:right="119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6"/>
        </w:rPr>
        <w:t xml:space="preserve">Que la personería [NOMBRE MUNICIPIO] es una entidad de </w:t>
      </w:r>
      <w:r w:rsidRPr="00785B1E">
        <w:rPr>
          <w:rFonts w:ascii="Gill Sans MT" w:hAnsi="Gill Sans MT"/>
          <w:color w:val="ADAAAA"/>
          <w:spacing w:val="-6"/>
        </w:rPr>
        <w:t xml:space="preserve">[Quinta o Sexta] </w:t>
      </w:r>
      <w:r w:rsidRPr="00785B1E">
        <w:rPr>
          <w:rFonts w:ascii="Gill Sans MT" w:hAnsi="Gill Sans MT"/>
          <w:spacing w:val="-6"/>
        </w:rPr>
        <w:t xml:space="preserve">categoría, a la cual </w:t>
      </w:r>
      <w:r w:rsidRPr="00785B1E">
        <w:rPr>
          <w:rFonts w:ascii="Gill Sans MT" w:hAnsi="Gill Sans MT"/>
          <w:spacing w:val="-2"/>
          <w:w w:val="90"/>
        </w:rPr>
        <w:t xml:space="preserve">le aplican los criterios diferenciales establecidos en el anexo Manual Operativo del Modelo Integrado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Planeación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y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Gestión,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Versión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4,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anexo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7-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Criterios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Diferenciales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la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Política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2"/>
        </w:rPr>
        <w:t>Control Interno.</w:t>
      </w:r>
    </w:p>
    <w:p w14:paraId="2798052C" w14:textId="77777777" w:rsidR="00E52657" w:rsidRPr="00785B1E" w:rsidRDefault="00E52657">
      <w:pPr>
        <w:pStyle w:val="Textoindependiente"/>
        <w:spacing w:before="6"/>
        <w:rPr>
          <w:rFonts w:ascii="Gill Sans MT" w:hAnsi="Gill Sans MT"/>
          <w:sz w:val="21"/>
        </w:rPr>
      </w:pPr>
    </w:p>
    <w:p w14:paraId="0E0B2574" w14:textId="77777777" w:rsidR="00E52657" w:rsidRPr="00785B1E" w:rsidRDefault="009C08D9">
      <w:pPr>
        <w:pStyle w:val="Textoindependiente"/>
        <w:ind w:left="118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  <w:w w:val="90"/>
        </w:rPr>
        <w:t>mérito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  <w:w w:val="90"/>
        </w:rPr>
        <w:t>lo</w:t>
      </w:r>
      <w:r w:rsidRPr="00785B1E">
        <w:rPr>
          <w:rFonts w:ascii="Gill Sans MT" w:hAnsi="Gill Sans MT"/>
          <w:spacing w:val="-1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anterior,</w:t>
      </w:r>
    </w:p>
    <w:p w14:paraId="5CA89D05" w14:textId="77777777" w:rsidR="00E52657" w:rsidRPr="00785B1E" w:rsidRDefault="00E52657">
      <w:pPr>
        <w:pStyle w:val="Textoindependiente"/>
        <w:rPr>
          <w:rFonts w:ascii="Gill Sans MT" w:hAnsi="Gill Sans MT"/>
          <w:sz w:val="26"/>
        </w:rPr>
      </w:pPr>
    </w:p>
    <w:p w14:paraId="4B9CA667" w14:textId="77777777" w:rsidR="00E52657" w:rsidRPr="00785B1E" w:rsidRDefault="009C08D9">
      <w:pPr>
        <w:pStyle w:val="Ttulo1"/>
        <w:spacing w:before="211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spacing w:val="-2"/>
          <w:w w:val="115"/>
        </w:rPr>
        <w:t>RESUELVE</w:t>
      </w:r>
    </w:p>
    <w:p w14:paraId="53A8923C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04FEF951" w14:textId="77777777" w:rsidR="00E52657" w:rsidRPr="00785B1E" w:rsidRDefault="009C08D9">
      <w:pPr>
        <w:ind w:left="269" w:right="271"/>
        <w:jc w:val="center"/>
        <w:rPr>
          <w:rFonts w:ascii="Gill Sans MT" w:hAnsi="Gill Sans MT"/>
        </w:rPr>
      </w:pPr>
      <w:r w:rsidRPr="00785B1E">
        <w:rPr>
          <w:rFonts w:ascii="Gill Sans MT" w:hAnsi="Gill Sans MT"/>
          <w:w w:val="115"/>
        </w:rPr>
        <w:t>CAPÍTULO</w:t>
      </w:r>
      <w:r w:rsidRPr="00785B1E">
        <w:rPr>
          <w:rFonts w:ascii="Gill Sans MT" w:hAnsi="Gill Sans MT"/>
          <w:spacing w:val="8"/>
          <w:w w:val="115"/>
        </w:rPr>
        <w:t xml:space="preserve"> </w:t>
      </w:r>
      <w:r w:rsidRPr="00785B1E">
        <w:rPr>
          <w:rFonts w:ascii="Gill Sans MT" w:hAnsi="Gill Sans MT"/>
          <w:w w:val="115"/>
        </w:rPr>
        <w:t>I</w:t>
      </w:r>
      <w:r w:rsidRPr="00785B1E">
        <w:rPr>
          <w:rFonts w:ascii="Gill Sans MT" w:hAnsi="Gill Sans MT"/>
          <w:spacing w:val="8"/>
          <w:w w:val="115"/>
        </w:rPr>
        <w:t xml:space="preserve"> </w:t>
      </w:r>
      <w:r w:rsidRPr="00785B1E">
        <w:rPr>
          <w:rFonts w:ascii="Gill Sans MT" w:hAnsi="Gill Sans MT"/>
          <w:w w:val="115"/>
        </w:rPr>
        <w:t>ASPECTOS</w:t>
      </w:r>
      <w:r w:rsidRPr="00785B1E">
        <w:rPr>
          <w:rFonts w:ascii="Gill Sans MT" w:hAnsi="Gill Sans MT"/>
          <w:spacing w:val="9"/>
          <w:w w:val="115"/>
        </w:rPr>
        <w:t xml:space="preserve"> </w:t>
      </w:r>
      <w:r w:rsidRPr="00785B1E">
        <w:rPr>
          <w:rFonts w:ascii="Gill Sans MT" w:hAnsi="Gill Sans MT"/>
          <w:spacing w:val="-2"/>
          <w:w w:val="115"/>
        </w:rPr>
        <w:t>GENERALES</w:t>
      </w:r>
    </w:p>
    <w:p w14:paraId="44AF5305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1510C24F" w14:textId="77777777" w:rsidR="00E52657" w:rsidRPr="00785B1E" w:rsidRDefault="009C08D9">
      <w:pPr>
        <w:spacing w:before="1" w:line="242" w:lineRule="auto"/>
        <w:ind w:left="118" w:right="119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Artículo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1.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Adopción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del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Sistema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Interno.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Adoptar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el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Sistema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 xml:space="preserve">Interno </w:t>
      </w:r>
      <w:r w:rsidRPr="00785B1E">
        <w:rPr>
          <w:rFonts w:ascii="Gill Sans MT" w:hAnsi="Gill Sans MT"/>
        </w:rPr>
        <w:t>para la Personería [NOMBRE MUNICIPIO].</w:t>
      </w:r>
    </w:p>
    <w:p w14:paraId="3EFAFBDC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3D9CF260" w14:textId="77777777" w:rsidR="00E52657" w:rsidRPr="00785B1E" w:rsidRDefault="009C08D9">
      <w:pPr>
        <w:pStyle w:val="Textoindependiente"/>
        <w:ind w:left="118" w:right="117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Parágrafo: Se entiende por Control Interno, el Sistema integrado por el esquema de organización</w:t>
      </w:r>
      <w:r w:rsidRPr="00785B1E">
        <w:rPr>
          <w:rFonts w:ascii="Gill Sans MT" w:hAnsi="Gill Sans MT"/>
          <w:spacing w:val="80"/>
        </w:rPr>
        <w:t xml:space="preserve"> </w:t>
      </w:r>
      <w:r w:rsidRPr="00785B1E">
        <w:rPr>
          <w:rFonts w:ascii="Gill Sans MT" w:hAnsi="Gill Sans MT"/>
        </w:rPr>
        <w:t>y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el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conjunto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de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los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planes,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métodos,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principios,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normas,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procedimientos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y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mecanismos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 xml:space="preserve">de </w:t>
      </w:r>
      <w:r w:rsidRPr="00785B1E">
        <w:rPr>
          <w:rFonts w:ascii="Gill Sans MT" w:hAnsi="Gill Sans MT"/>
          <w:w w:val="85"/>
        </w:rPr>
        <w:t>verificación y evaluación adoptados por la Personería con el fin de procurar que todas las actividades, operaciones y actuaciones, así como la administración de la información y de los recursos, se realicen</w:t>
      </w:r>
      <w:r w:rsidRPr="00785B1E">
        <w:rPr>
          <w:rFonts w:ascii="Gill Sans MT" w:hAnsi="Gill Sans MT"/>
          <w:spacing w:val="40"/>
        </w:rPr>
        <w:t xml:space="preserve"> </w:t>
      </w:r>
      <w:r w:rsidRPr="00785B1E">
        <w:rPr>
          <w:rFonts w:ascii="Gill Sans MT" w:hAnsi="Gill Sans MT"/>
          <w:w w:val="90"/>
        </w:rPr>
        <w:t>de acuerdo con las normas constitucionales y legales vigentes, dentro de las políticas trazadas por la Dirección y en atención a las metas y objetivos específicos previstos.</w:t>
      </w:r>
    </w:p>
    <w:p w14:paraId="490B2358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4B57B1F9" w14:textId="77777777" w:rsidR="00E52657" w:rsidRPr="00785B1E" w:rsidRDefault="009C08D9">
      <w:pPr>
        <w:pStyle w:val="Textoindependiente"/>
        <w:spacing w:before="1"/>
        <w:ind w:left="118" w:right="12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Artículo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2.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4"/>
        </w:rPr>
        <w:t>Campo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aplicación.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El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4"/>
        </w:rPr>
        <w:t>Sistema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4"/>
        </w:rPr>
        <w:t>Interno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adoptado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en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>esta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4"/>
        </w:rPr>
        <w:t xml:space="preserve">Resolución </w:t>
      </w:r>
      <w:r w:rsidRPr="00785B1E">
        <w:rPr>
          <w:rFonts w:ascii="Gill Sans MT" w:hAnsi="Gill Sans MT"/>
          <w:spacing w:val="-6"/>
        </w:rPr>
        <w:t>será aplicable a toda la estructura organizacional de la Personería [NOMBRE MUNICIPIO].</w:t>
      </w:r>
    </w:p>
    <w:p w14:paraId="7E537079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620EDC0C" w14:textId="77777777" w:rsidR="00E52657" w:rsidRPr="00785B1E" w:rsidRDefault="009C08D9">
      <w:pPr>
        <w:ind w:left="118" w:right="120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Artículo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3.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Objetivos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específicos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del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Sistema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Control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Interno.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Los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objetivos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 xml:space="preserve">específicos </w:t>
      </w:r>
      <w:r w:rsidRPr="00785B1E">
        <w:rPr>
          <w:rFonts w:ascii="Gill Sans MT" w:hAnsi="Gill Sans MT"/>
          <w:spacing w:val="-6"/>
        </w:rPr>
        <w:t>que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busca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el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Sistema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son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los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siguientes:</w:t>
      </w:r>
    </w:p>
    <w:p w14:paraId="6F1CAF91" w14:textId="77777777" w:rsidR="00E52657" w:rsidRPr="00785B1E" w:rsidRDefault="00E52657">
      <w:pPr>
        <w:pStyle w:val="Textoindependiente"/>
        <w:spacing w:before="1"/>
        <w:rPr>
          <w:rFonts w:ascii="Gill Sans MT" w:hAnsi="Gill Sans MT"/>
        </w:rPr>
      </w:pPr>
    </w:p>
    <w:p w14:paraId="3A884D81" w14:textId="77777777" w:rsidR="00E52657" w:rsidRPr="00785B1E" w:rsidRDefault="009C08D9">
      <w:pPr>
        <w:pStyle w:val="Textoindependiente"/>
        <w:spacing w:before="1"/>
        <w:ind w:left="118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Objetivos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cumplimiento:</w:t>
      </w:r>
    </w:p>
    <w:p w14:paraId="1A12230F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44D7BE15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right="121"/>
        <w:jc w:val="left"/>
        <w:rPr>
          <w:rFonts w:ascii="Gill Sans MT" w:hAnsi="Gill Sans MT"/>
        </w:rPr>
      </w:pPr>
      <w:r w:rsidRPr="00785B1E">
        <w:rPr>
          <w:rFonts w:ascii="Gill Sans MT" w:hAnsi="Gill Sans MT"/>
          <w:spacing w:val="-2"/>
          <w:w w:val="90"/>
        </w:rPr>
        <w:t>Establecer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acciones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que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permitan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garantizar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el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cumplimiento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funciones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su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 xml:space="preserve">cargo, </w:t>
      </w:r>
      <w:r w:rsidRPr="00785B1E">
        <w:rPr>
          <w:rFonts w:ascii="Gill Sans MT" w:hAnsi="Gill Sans MT"/>
          <w:w w:val="90"/>
        </w:rPr>
        <w:t>con base en el marco legal que le es aplicable.</w:t>
      </w:r>
    </w:p>
    <w:p w14:paraId="23A3F7FC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53" w:lineRule="exact"/>
        <w:ind w:right="0"/>
        <w:jc w:val="left"/>
        <w:rPr>
          <w:rFonts w:ascii="Gill Sans MT" w:hAnsi="Gill Sans MT"/>
        </w:rPr>
      </w:pPr>
      <w:r w:rsidRPr="00785B1E">
        <w:rPr>
          <w:rFonts w:ascii="Gill Sans MT" w:hAnsi="Gill Sans MT"/>
          <w:spacing w:val="-2"/>
          <w:w w:val="90"/>
        </w:rPr>
        <w:t>Determinar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marco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legal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que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es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aplicable,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con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base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en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principio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autorregulación.</w:t>
      </w:r>
    </w:p>
    <w:p w14:paraId="646D358B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"/>
        <w:ind w:right="121"/>
        <w:jc w:val="left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Diseñar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procedimientos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verificación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evaluación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garanticen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cumplimiento</w:t>
      </w:r>
      <w:r w:rsidRPr="00785B1E">
        <w:rPr>
          <w:rFonts w:ascii="Gill Sans MT" w:hAnsi="Gill Sans MT"/>
          <w:spacing w:val="-7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del </w:t>
      </w:r>
      <w:r w:rsidRPr="00785B1E">
        <w:rPr>
          <w:rFonts w:ascii="Gill Sans MT" w:hAnsi="Gill Sans MT"/>
          <w:spacing w:val="-2"/>
          <w:w w:val="95"/>
        </w:rPr>
        <w:t>marco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legal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aplicable.</w:t>
      </w:r>
    </w:p>
    <w:p w14:paraId="4CABFBC6" w14:textId="77777777" w:rsidR="00E52657" w:rsidRPr="00785B1E" w:rsidRDefault="00E52657">
      <w:pPr>
        <w:rPr>
          <w:rFonts w:ascii="Gill Sans MT" w:hAnsi="Gill Sans MT"/>
        </w:rPr>
        <w:sectPr w:rsidR="00E52657" w:rsidRPr="00785B1E">
          <w:pgSz w:w="12240" w:h="15840"/>
          <w:pgMar w:top="2500" w:right="1580" w:bottom="0" w:left="1580" w:header="15" w:footer="0" w:gutter="0"/>
          <w:cols w:space="720"/>
        </w:sectPr>
      </w:pPr>
    </w:p>
    <w:p w14:paraId="7CE6B271" w14:textId="77777777" w:rsidR="00E52657" w:rsidRPr="00785B1E" w:rsidRDefault="00000000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0B64340F">
          <v:group id="docshapegroup15" o:spid="_x0000_s2067" alt="" style="position:absolute;margin-left:471.1pt;margin-top:557.55pt;width:140.9pt;height:234.5pt;z-index:-15875072;mso-position-horizontal-relative:page;mso-position-vertical-relative:page" coordorigin="9422,11151" coordsize="2818,4690">
            <v:shape id="docshape16" o:spid="_x0000_s2070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17" o:spid="_x0000_s2069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18" o:spid="_x0000_s2068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9589F40" w14:textId="77777777" w:rsidR="00E52657" w:rsidRPr="00785B1E" w:rsidRDefault="00E52657">
      <w:pPr>
        <w:pStyle w:val="Textoindependiente"/>
        <w:spacing w:before="7"/>
        <w:rPr>
          <w:rFonts w:ascii="Gill Sans MT" w:hAnsi="Gill Sans MT"/>
          <w:sz w:val="18"/>
        </w:rPr>
      </w:pPr>
    </w:p>
    <w:p w14:paraId="17E21A04" w14:textId="77777777" w:rsidR="00E52657" w:rsidRPr="00785B1E" w:rsidRDefault="009C08D9">
      <w:pPr>
        <w:pStyle w:val="Textoindependiente"/>
        <w:spacing w:before="98"/>
        <w:ind w:left="119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Objetivos</w:t>
      </w:r>
      <w:r w:rsidRPr="00785B1E">
        <w:rPr>
          <w:rFonts w:ascii="Gill Sans MT" w:hAnsi="Gill Sans MT"/>
          <w:spacing w:val="4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5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5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estratégico:</w:t>
      </w:r>
    </w:p>
    <w:p w14:paraId="580CD508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7F557BFA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spacing w:line="242" w:lineRule="auto"/>
        <w:ind w:right="121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Crear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conciencia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en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todos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los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servidores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sobre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importancia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Control,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mediante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la generación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y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mantenimiento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un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entorno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favorable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que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permita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aplicación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los principios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del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Modelo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Estándar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Interno.</w:t>
      </w:r>
    </w:p>
    <w:p w14:paraId="0D82317D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Establecer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los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procedimientos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que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permitan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el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diseño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y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desarrollo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>organizacional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2"/>
        </w:rPr>
        <w:t xml:space="preserve">de </w:t>
      </w:r>
      <w:r w:rsidRPr="00785B1E">
        <w:rPr>
          <w:rFonts w:ascii="Gill Sans MT" w:hAnsi="Gill Sans MT"/>
          <w:w w:val="90"/>
        </w:rPr>
        <w:t>acuerdo con la naturaleza, características y propósitos que le son inherentes.</w:t>
      </w:r>
    </w:p>
    <w:p w14:paraId="56B15210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spacing w:line="242" w:lineRule="auto"/>
        <w:rPr>
          <w:rFonts w:ascii="Gill Sans MT" w:hAnsi="Gill Sans MT"/>
        </w:rPr>
      </w:pPr>
      <w:r w:rsidRPr="00785B1E">
        <w:rPr>
          <w:rFonts w:ascii="Gill Sans MT" w:hAnsi="Gill Sans MT"/>
          <w:spacing w:val="-6"/>
        </w:rPr>
        <w:t>Diseñar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los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procedimientos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necesarios,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que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permitan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cumplir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la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misión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para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la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cual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 xml:space="preserve">fue </w:t>
      </w:r>
      <w:r w:rsidRPr="00785B1E">
        <w:rPr>
          <w:rFonts w:ascii="Gill Sans MT" w:hAnsi="Gill Sans MT"/>
          <w:w w:val="90"/>
        </w:rPr>
        <w:t>creada y proteger los recursos que se encuentren bajo su custodia, buscando administrar en forma diligente los posibles riesgos que se pueden generar.</w:t>
      </w:r>
    </w:p>
    <w:p w14:paraId="6BA61EDB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0"/>
        </w:rPr>
      </w:pPr>
    </w:p>
    <w:p w14:paraId="5EFA98BD" w14:textId="77777777" w:rsidR="00E52657" w:rsidRPr="00785B1E" w:rsidRDefault="009C08D9">
      <w:pPr>
        <w:pStyle w:val="Textoindependiente"/>
        <w:ind w:left="119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Objetivos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ejecución:</w:t>
      </w:r>
    </w:p>
    <w:p w14:paraId="4EC27B20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15FA6D1E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ind w:right="122"/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Determinar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los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procedimientos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prevención,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detección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y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corrección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que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2"/>
        </w:rPr>
        <w:t>permitan mantener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las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funciones,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operaciones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y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actividades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institucionales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en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armonía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con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 xml:space="preserve">los </w:t>
      </w:r>
      <w:r w:rsidRPr="00785B1E">
        <w:rPr>
          <w:rFonts w:ascii="Gill Sans MT" w:hAnsi="Gill Sans MT"/>
          <w:w w:val="90"/>
        </w:rPr>
        <w:t>principios</w:t>
      </w:r>
      <w:r w:rsidRPr="00785B1E">
        <w:rPr>
          <w:rFonts w:ascii="Gill Sans MT" w:hAnsi="Gill Sans MT"/>
          <w:spacing w:val="-3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3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eficacia,</w:t>
      </w:r>
      <w:r w:rsidRPr="00785B1E">
        <w:rPr>
          <w:rFonts w:ascii="Gill Sans MT" w:hAnsi="Gill Sans MT"/>
          <w:spacing w:val="-3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eficiencia</w:t>
      </w:r>
      <w:r w:rsidRPr="00785B1E">
        <w:rPr>
          <w:rFonts w:ascii="Gill Sans MT" w:hAnsi="Gill Sans MT"/>
          <w:spacing w:val="-3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3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economía.</w:t>
      </w:r>
    </w:p>
    <w:p w14:paraId="4338E05B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spacing w:before="2"/>
        <w:ind w:right="115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Velar porque todas las actividades y recursos estén dirigidos hacia el cumplimiento de su </w:t>
      </w:r>
      <w:r w:rsidRPr="00785B1E">
        <w:rPr>
          <w:rFonts w:ascii="Gill Sans MT" w:hAnsi="Gill Sans MT"/>
          <w:spacing w:val="-2"/>
        </w:rPr>
        <w:t>Misión.</w:t>
      </w:r>
    </w:p>
    <w:p w14:paraId="7803CF55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ind w:right="116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Establecer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los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procedimientos,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que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garanticen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generación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y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registro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 xml:space="preserve">información </w:t>
      </w:r>
      <w:r w:rsidRPr="00785B1E">
        <w:rPr>
          <w:rFonts w:ascii="Gill Sans MT" w:hAnsi="Gill Sans MT"/>
          <w:w w:val="90"/>
        </w:rPr>
        <w:t>oportuna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confiable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necesaria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para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toma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decisiones,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cumplimiento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Misión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la </w:t>
      </w:r>
      <w:r w:rsidRPr="00785B1E">
        <w:rPr>
          <w:rFonts w:ascii="Gill Sans MT" w:hAnsi="Gill Sans MT"/>
          <w:spacing w:val="-4"/>
        </w:rPr>
        <w:t>Rendición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Cuentas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la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Comunidad.</w:t>
      </w:r>
    </w:p>
    <w:p w14:paraId="4535ECA2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spacing w:line="242" w:lineRule="auto"/>
        <w:ind w:right="119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Diseñar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procedimientos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permitan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llevar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cabo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una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efectiva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comunicación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interna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 externa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fin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dar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conocer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información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genera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manera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transparente,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oportuna y veraz, garantizando que su operación se ejecute adecuada y convenientemente.</w:t>
      </w:r>
    </w:p>
    <w:p w14:paraId="40C3ED53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0"/>
        </w:rPr>
      </w:pPr>
    </w:p>
    <w:p w14:paraId="37746743" w14:textId="77777777" w:rsidR="00E52657" w:rsidRPr="00785B1E" w:rsidRDefault="009C08D9">
      <w:pPr>
        <w:pStyle w:val="Textoindependiente"/>
        <w:ind w:left="181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Objetivos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evaluación:</w:t>
      </w:r>
    </w:p>
    <w:p w14:paraId="07AA5494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2C7B6013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spacing w:line="242" w:lineRule="auto"/>
        <w:ind w:left="840" w:right="111"/>
        <w:rPr>
          <w:rFonts w:ascii="Gill Sans MT" w:hAnsi="Gill Sans MT"/>
        </w:rPr>
      </w:pPr>
      <w:r w:rsidRPr="00785B1E">
        <w:rPr>
          <w:rFonts w:ascii="Gill Sans MT" w:hAnsi="Gill Sans MT"/>
          <w:w w:val="95"/>
        </w:rPr>
        <w:t>Garantizar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la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existencia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de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mecanismos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y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procedimientos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que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permitan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en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tiempo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 xml:space="preserve">real, realizar seguimiento a la gestión por parte de los diferentes niveles de autoridad y </w:t>
      </w:r>
      <w:r w:rsidRPr="00785B1E">
        <w:rPr>
          <w:rFonts w:ascii="Gill Sans MT" w:hAnsi="Gill Sans MT"/>
          <w:w w:val="90"/>
        </w:rPr>
        <w:t>responsabilidad, permitiendo acciones oportunas de corrección y de mejoramiento.</w:t>
      </w:r>
    </w:p>
    <w:p w14:paraId="1421761F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spacing w:line="249" w:lineRule="exact"/>
        <w:ind w:left="840" w:right="0"/>
        <w:rPr>
          <w:rFonts w:ascii="Gill Sans MT" w:hAnsi="Gill Sans MT"/>
          <w:color w:val="808080"/>
        </w:rPr>
      </w:pPr>
      <w:r w:rsidRPr="00785B1E">
        <w:rPr>
          <w:rFonts w:ascii="Gill Sans MT" w:hAnsi="Gill Sans MT"/>
          <w:color w:val="808080"/>
          <w:w w:val="85"/>
        </w:rPr>
        <w:t>Establecer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los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procedimientos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de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verificación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y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evaluación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permanentes</w:t>
      </w:r>
      <w:r w:rsidRPr="00785B1E">
        <w:rPr>
          <w:rFonts w:ascii="Gill Sans MT" w:hAnsi="Gill Sans MT"/>
          <w:color w:val="808080"/>
          <w:spacing w:val="11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del</w:t>
      </w:r>
      <w:r w:rsidRPr="00785B1E">
        <w:rPr>
          <w:rFonts w:ascii="Gill Sans MT" w:hAnsi="Gill Sans MT"/>
          <w:color w:val="808080"/>
          <w:spacing w:val="13"/>
        </w:rPr>
        <w:t xml:space="preserve"> </w:t>
      </w:r>
      <w:r w:rsidRPr="00785B1E">
        <w:rPr>
          <w:rFonts w:ascii="Gill Sans MT" w:hAnsi="Gill Sans MT"/>
          <w:color w:val="808080"/>
          <w:w w:val="85"/>
        </w:rPr>
        <w:t>Control</w:t>
      </w:r>
      <w:r w:rsidRPr="00785B1E">
        <w:rPr>
          <w:rFonts w:ascii="Gill Sans MT" w:hAnsi="Gill Sans MT"/>
          <w:color w:val="808080"/>
          <w:spacing w:val="12"/>
        </w:rPr>
        <w:t xml:space="preserve"> </w:t>
      </w:r>
      <w:r w:rsidRPr="00785B1E">
        <w:rPr>
          <w:rFonts w:ascii="Gill Sans MT" w:hAnsi="Gill Sans MT"/>
          <w:color w:val="808080"/>
          <w:spacing w:val="-2"/>
          <w:w w:val="85"/>
        </w:rPr>
        <w:t>Interno.</w:t>
      </w:r>
    </w:p>
    <w:p w14:paraId="62BD4619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ind w:left="840" w:right="110"/>
        <w:rPr>
          <w:rFonts w:ascii="Gill Sans MT" w:hAnsi="Gill Sans MT"/>
          <w:color w:val="808080"/>
        </w:rPr>
      </w:pPr>
      <w:r w:rsidRPr="00785B1E">
        <w:rPr>
          <w:rFonts w:ascii="Gill Sans MT" w:hAnsi="Gill Sans MT"/>
          <w:color w:val="808080"/>
          <w:w w:val="90"/>
        </w:rPr>
        <w:t>Garantizar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la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existencia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de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la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función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de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Evaluación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Independiente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de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la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Oficina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>Asesora</w:t>
      </w:r>
      <w:r w:rsidRPr="00785B1E">
        <w:rPr>
          <w:rFonts w:ascii="Gill Sans MT" w:hAnsi="Gill Sans MT"/>
          <w:color w:val="808080"/>
          <w:spacing w:val="-5"/>
          <w:w w:val="90"/>
        </w:rPr>
        <w:t xml:space="preserve"> </w:t>
      </w:r>
      <w:r w:rsidRPr="00785B1E">
        <w:rPr>
          <w:rFonts w:ascii="Gill Sans MT" w:hAnsi="Gill Sans MT"/>
          <w:color w:val="808080"/>
          <w:w w:val="90"/>
        </w:rPr>
        <w:t xml:space="preserve">de Auditoría Interna o quien haga sus veces, como mecanismo de verificación a la efectividad </w:t>
      </w:r>
      <w:r w:rsidRPr="00785B1E">
        <w:rPr>
          <w:rFonts w:ascii="Gill Sans MT" w:hAnsi="Gill Sans MT"/>
          <w:color w:val="808080"/>
        </w:rPr>
        <w:t>del Control Interno.</w:t>
      </w:r>
    </w:p>
    <w:p w14:paraId="123707D3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ind w:left="840" w:right="111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Propiciar el mejoramiento continuo del control y de la gestión, así como de su capacidad para responder efectivamente a los diferentes grupos de interés.</w:t>
      </w:r>
    </w:p>
    <w:p w14:paraId="6433DBDA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ind w:left="840" w:right="121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Establecer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procedimientos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que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permiten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integrar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las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observaciones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los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>Órganos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4"/>
        </w:rPr>
        <w:t xml:space="preserve">de </w:t>
      </w:r>
      <w:r w:rsidRPr="00785B1E">
        <w:rPr>
          <w:rFonts w:ascii="Gill Sans MT" w:hAnsi="Gill Sans MT"/>
          <w:w w:val="90"/>
        </w:rPr>
        <w:t>Control Fiscal, a los planes de mejoramiento establecidos.</w:t>
      </w:r>
    </w:p>
    <w:p w14:paraId="34862EDC" w14:textId="77777777" w:rsidR="00E52657" w:rsidRPr="00785B1E" w:rsidRDefault="00E52657">
      <w:pPr>
        <w:pStyle w:val="Textoindependiente"/>
        <w:spacing w:before="7"/>
        <w:rPr>
          <w:rFonts w:ascii="Gill Sans MT" w:hAnsi="Gill Sans MT"/>
          <w:sz w:val="21"/>
        </w:rPr>
      </w:pPr>
    </w:p>
    <w:p w14:paraId="1AC080A5" w14:textId="77777777" w:rsidR="00E52657" w:rsidRPr="00785B1E" w:rsidRDefault="009C08D9">
      <w:pPr>
        <w:pStyle w:val="Textoindependiente"/>
        <w:ind w:left="120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Objetivos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información:</w:t>
      </w:r>
    </w:p>
    <w:p w14:paraId="661401CC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2895D05E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spacing w:line="242" w:lineRule="auto"/>
        <w:ind w:left="840" w:right="121"/>
        <w:rPr>
          <w:rFonts w:ascii="Gill Sans MT" w:hAnsi="Gill Sans MT"/>
        </w:rPr>
      </w:pPr>
      <w:r w:rsidRPr="00785B1E">
        <w:rPr>
          <w:rFonts w:ascii="Gill Sans MT" w:hAnsi="Gill Sans MT"/>
          <w:spacing w:val="-2"/>
          <w:w w:val="90"/>
        </w:rPr>
        <w:t xml:space="preserve">Establecer los procedimientos necesarios para garantizar la generación de información veraz </w:t>
      </w:r>
      <w:r w:rsidRPr="00785B1E">
        <w:rPr>
          <w:rFonts w:ascii="Gill Sans MT" w:hAnsi="Gill Sans MT"/>
        </w:rPr>
        <w:t>y oportuna.</w:t>
      </w:r>
    </w:p>
    <w:p w14:paraId="16677726" w14:textId="77777777" w:rsidR="00E52657" w:rsidRPr="00785B1E" w:rsidRDefault="00E52657">
      <w:pPr>
        <w:spacing w:line="242" w:lineRule="auto"/>
        <w:jc w:val="both"/>
        <w:rPr>
          <w:rFonts w:ascii="Gill Sans MT" w:hAnsi="Gill Sans MT"/>
        </w:rPr>
        <w:sectPr w:rsidR="00E52657" w:rsidRPr="00785B1E">
          <w:pgSz w:w="12240" w:h="15840"/>
          <w:pgMar w:top="2500" w:right="1580" w:bottom="0" w:left="1580" w:header="15" w:footer="0" w:gutter="0"/>
          <w:cols w:space="720"/>
        </w:sectPr>
      </w:pPr>
    </w:p>
    <w:p w14:paraId="1A52ADD8" w14:textId="77777777" w:rsidR="00E52657" w:rsidRPr="00785B1E" w:rsidRDefault="00000000">
      <w:pPr>
        <w:pStyle w:val="Textoindependiente"/>
        <w:spacing w:before="8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5E422349">
          <v:group id="docshapegroup19" o:spid="_x0000_s2063" alt="" style="position:absolute;margin-left:471.1pt;margin-top:557.55pt;width:140.9pt;height:234.5pt;z-index:-15874560;mso-position-horizontal-relative:page;mso-position-vertical-relative:page" coordorigin="9422,11151" coordsize="2818,4690">
            <v:shape id="docshape20" o:spid="_x0000_s2066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21" o:spid="_x0000_s2065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22" o:spid="_x0000_s2064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70E4046B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99"/>
        <w:ind w:right="122"/>
        <w:jc w:val="left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Establecer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procedimientos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permitan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generación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información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por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mandato </w:t>
      </w:r>
      <w:r w:rsidRPr="00785B1E">
        <w:rPr>
          <w:rFonts w:ascii="Gill Sans MT" w:hAnsi="Gill Sans MT"/>
          <w:spacing w:val="-6"/>
        </w:rPr>
        <w:t>legal,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le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corresponde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suministrar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los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Órganos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externos.</w:t>
      </w:r>
    </w:p>
    <w:p w14:paraId="768A6B9D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53" w:lineRule="exact"/>
        <w:ind w:right="0"/>
        <w:jc w:val="left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Garantizar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publicidad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información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genere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su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interior.</w:t>
      </w:r>
    </w:p>
    <w:p w14:paraId="374F51B5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right="110"/>
        <w:jc w:val="left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Garantizar el suministro de información veraz y oportuna para el proceso de Rendición de </w:t>
      </w:r>
      <w:r w:rsidRPr="00785B1E">
        <w:rPr>
          <w:rFonts w:ascii="Gill Sans MT" w:hAnsi="Gill Sans MT"/>
        </w:rPr>
        <w:t>Cuentas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Públicas.</w:t>
      </w:r>
    </w:p>
    <w:p w14:paraId="78FE6757" w14:textId="77777777" w:rsidR="00E52657" w:rsidRPr="00785B1E" w:rsidRDefault="00E52657">
      <w:pPr>
        <w:pStyle w:val="Textoindependiente"/>
        <w:spacing w:before="7"/>
        <w:rPr>
          <w:rFonts w:ascii="Gill Sans MT" w:hAnsi="Gill Sans MT"/>
          <w:sz w:val="21"/>
        </w:rPr>
      </w:pPr>
    </w:p>
    <w:p w14:paraId="52CF6599" w14:textId="77777777" w:rsidR="00E52657" w:rsidRPr="00785B1E" w:rsidRDefault="009C08D9">
      <w:pPr>
        <w:pStyle w:val="Textoindependiente"/>
        <w:ind w:left="119" w:right="120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Artículo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4.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Enfoques.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El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Sistema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Control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Interno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en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la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Personería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deberá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facilitar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>que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2"/>
        </w:rPr>
        <w:t xml:space="preserve">el </w:t>
      </w:r>
      <w:r w:rsidRPr="00785B1E">
        <w:rPr>
          <w:rFonts w:ascii="Gill Sans MT" w:hAnsi="Gill Sans MT"/>
          <w:w w:val="90"/>
        </w:rPr>
        <w:t>ejercicio del control se desarrolle dentro de los siguientes enfoques:</w:t>
      </w:r>
    </w:p>
    <w:p w14:paraId="7979751F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438F1E99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ind w:right="0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forma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total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permanente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todas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áreas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procesos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Personería.</w:t>
      </w:r>
    </w:p>
    <w:p w14:paraId="6495A27B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spacing w:before="4"/>
        <w:ind w:right="119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Como parte integral de la función gerencial especialmente del personero y en general de </w:t>
      </w:r>
      <w:r w:rsidRPr="00785B1E">
        <w:rPr>
          <w:rFonts w:ascii="Gill Sans MT" w:hAnsi="Gill Sans MT"/>
          <w:w w:val="95"/>
        </w:rPr>
        <w:t>los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responsables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de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áreas,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procesos,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programas,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proyectos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y</w:t>
      </w:r>
      <w:r w:rsidRPr="00785B1E">
        <w:rPr>
          <w:rFonts w:ascii="Gill Sans MT" w:hAnsi="Gill Sans MT"/>
          <w:spacing w:val="-14"/>
          <w:w w:val="95"/>
        </w:rPr>
        <w:t xml:space="preserve"> </w:t>
      </w:r>
      <w:r w:rsidRPr="00785B1E">
        <w:rPr>
          <w:rFonts w:ascii="Gill Sans MT" w:hAnsi="Gill Sans MT"/>
          <w:w w:val="95"/>
        </w:rPr>
        <w:t>actividades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que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>faciliten</w:t>
      </w:r>
      <w:r w:rsidRPr="00785B1E">
        <w:rPr>
          <w:rFonts w:ascii="Gill Sans MT" w:hAnsi="Gill Sans MT"/>
          <w:spacing w:val="-13"/>
          <w:w w:val="95"/>
        </w:rPr>
        <w:t xml:space="preserve"> </w:t>
      </w:r>
      <w:r w:rsidRPr="00785B1E">
        <w:rPr>
          <w:rFonts w:ascii="Gill Sans MT" w:hAnsi="Gill Sans MT"/>
          <w:w w:val="95"/>
        </w:rPr>
        <w:t xml:space="preserve">la </w:t>
      </w:r>
      <w:r w:rsidRPr="00785B1E">
        <w:rPr>
          <w:rFonts w:ascii="Gill Sans MT" w:hAnsi="Gill Sans MT"/>
          <w:w w:val="90"/>
        </w:rPr>
        <w:t>participación de los usuarios de la Personería en el control de la gestión de la Entidad.</w:t>
      </w:r>
    </w:p>
    <w:p w14:paraId="5B872CC9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left="840"/>
        <w:jc w:val="left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su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ejercicio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sea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descentralizado,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pero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vez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pueda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integrarse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>mediante</w:t>
      </w:r>
      <w:r w:rsidRPr="00785B1E">
        <w:rPr>
          <w:rFonts w:ascii="Gill Sans MT" w:hAnsi="Gill Sans MT"/>
          <w:spacing w:val="-8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sistemas </w:t>
      </w:r>
      <w:r w:rsidRPr="00785B1E">
        <w:rPr>
          <w:rFonts w:ascii="Gill Sans MT" w:hAnsi="Gill Sans MT"/>
          <w:w w:val="95"/>
        </w:rPr>
        <w:t>de</w:t>
      </w:r>
      <w:r w:rsidRPr="00785B1E">
        <w:rPr>
          <w:rFonts w:ascii="Gill Sans MT" w:hAnsi="Gill Sans MT"/>
          <w:spacing w:val="-9"/>
          <w:w w:val="95"/>
        </w:rPr>
        <w:t xml:space="preserve"> </w:t>
      </w:r>
      <w:r w:rsidRPr="00785B1E">
        <w:rPr>
          <w:rFonts w:ascii="Gill Sans MT" w:hAnsi="Gill Sans MT"/>
          <w:w w:val="95"/>
        </w:rPr>
        <w:t>información</w:t>
      </w:r>
      <w:r w:rsidRPr="00785B1E">
        <w:rPr>
          <w:rFonts w:ascii="Gill Sans MT" w:hAnsi="Gill Sans MT"/>
          <w:spacing w:val="-9"/>
          <w:w w:val="95"/>
        </w:rPr>
        <w:t xml:space="preserve"> </w:t>
      </w:r>
      <w:r w:rsidRPr="00785B1E">
        <w:rPr>
          <w:rFonts w:ascii="Gill Sans MT" w:hAnsi="Gill Sans MT"/>
          <w:w w:val="95"/>
        </w:rPr>
        <w:t>y</w:t>
      </w:r>
      <w:r w:rsidRPr="00785B1E">
        <w:rPr>
          <w:rFonts w:ascii="Gill Sans MT" w:hAnsi="Gill Sans MT"/>
          <w:spacing w:val="-9"/>
          <w:w w:val="95"/>
        </w:rPr>
        <w:t xml:space="preserve"> </w:t>
      </w:r>
      <w:r w:rsidRPr="00785B1E">
        <w:rPr>
          <w:rFonts w:ascii="Gill Sans MT" w:hAnsi="Gill Sans MT"/>
          <w:w w:val="95"/>
        </w:rPr>
        <w:t>comunicación.</w:t>
      </w:r>
    </w:p>
    <w:p w14:paraId="6BCE0EA2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left="840"/>
        <w:jc w:val="left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 xml:space="preserve">Que procure el mejoramiento de la calidad de los productos y servicios que preste la </w:t>
      </w:r>
      <w:r w:rsidRPr="00785B1E">
        <w:rPr>
          <w:rFonts w:ascii="Gill Sans MT" w:hAnsi="Gill Sans MT"/>
          <w:spacing w:val="-6"/>
        </w:rPr>
        <w:t>Personería,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en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función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los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usuarios.</w:t>
      </w:r>
    </w:p>
    <w:p w14:paraId="5B14411B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ind w:left="840"/>
        <w:jc w:val="left"/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Que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propicie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la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cultura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del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autocontrol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en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la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gestión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todos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los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servidores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11"/>
        </w:rPr>
        <w:t xml:space="preserve"> </w:t>
      </w:r>
      <w:r w:rsidRPr="00785B1E">
        <w:rPr>
          <w:rFonts w:ascii="Gill Sans MT" w:hAnsi="Gill Sans MT"/>
          <w:spacing w:val="-2"/>
        </w:rPr>
        <w:t>la Personería.</w:t>
      </w:r>
    </w:p>
    <w:p w14:paraId="331283FF" w14:textId="77777777" w:rsidR="00E52657" w:rsidRPr="00785B1E" w:rsidRDefault="00E52657">
      <w:pPr>
        <w:pStyle w:val="Textoindependiente"/>
        <w:spacing w:before="6"/>
        <w:rPr>
          <w:rFonts w:ascii="Gill Sans MT" w:hAnsi="Gill Sans MT"/>
          <w:sz w:val="21"/>
        </w:rPr>
      </w:pPr>
    </w:p>
    <w:p w14:paraId="685EA9A6" w14:textId="77777777" w:rsidR="00E52657" w:rsidRPr="00785B1E" w:rsidRDefault="009C08D9">
      <w:pPr>
        <w:pStyle w:val="Textoindependiente"/>
        <w:ind w:left="120" w:right="120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5"/>
        </w:rPr>
        <w:t>Artículo 5. Principios reguladores. El Sistema de Control Interno se efectuará siguiendo los siguientes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principios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de: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igualdad,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moralidad,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eficiencia,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economía,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celeridad,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 xml:space="preserve">imparcialidad, </w:t>
      </w:r>
      <w:r w:rsidRPr="00785B1E">
        <w:rPr>
          <w:rFonts w:ascii="Gill Sans MT" w:hAnsi="Gill Sans MT"/>
          <w:w w:val="90"/>
        </w:rPr>
        <w:t>publicidad,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eficacia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valoración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costos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ambientales.</w:t>
      </w:r>
    </w:p>
    <w:p w14:paraId="129F213F" w14:textId="77777777" w:rsidR="00E52657" w:rsidRPr="00785B1E" w:rsidRDefault="00E52657">
      <w:pPr>
        <w:pStyle w:val="Textoindependiente"/>
        <w:rPr>
          <w:rFonts w:ascii="Gill Sans MT" w:hAnsi="Gill Sans MT"/>
          <w:sz w:val="26"/>
        </w:rPr>
      </w:pPr>
    </w:p>
    <w:p w14:paraId="7DCB1C7D" w14:textId="77777777" w:rsidR="00E52657" w:rsidRPr="00785B1E" w:rsidRDefault="009C08D9">
      <w:pPr>
        <w:pStyle w:val="Ttulo1"/>
        <w:spacing w:before="208"/>
        <w:ind w:left="525" w:right="0"/>
        <w:jc w:val="left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w w:val="115"/>
        </w:rPr>
        <w:t>CAPITULO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II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CARACTERISTICAS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DEL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SISTEMA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DE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CONTROL</w:t>
      </w:r>
      <w:r w:rsidRPr="00785B1E">
        <w:rPr>
          <w:rFonts w:ascii="Gill Sans MT" w:hAnsi="Gill Sans MT"/>
          <w:b w:val="0"/>
          <w:bCs w:val="0"/>
          <w:spacing w:val="11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spacing w:val="-2"/>
          <w:w w:val="115"/>
        </w:rPr>
        <w:t>INTERNO</w:t>
      </w:r>
    </w:p>
    <w:p w14:paraId="7410E6DC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47758513" w14:textId="77777777" w:rsidR="00E52657" w:rsidRPr="00785B1E" w:rsidRDefault="009C08D9">
      <w:pPr>
        <w:pStyle w:val="Textoindependiente"/>
        <w:spacing w:before="1"/>
        <w:ind w:left="120" w:right="12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6"/>
        </w:rPr>
        <w:t>Artículo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6.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Cobertura.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El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Sistema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es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aplicable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los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sistemas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misionales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y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 xml:space="preserve">de </w:t>
      </w:r>
      <w:r w:rsidRPr="00785B1E">
        <w:rPr>
          <w:rFonts w:ascii="Gill Sans MT" w:hAnsi="Gill Sans MT"/>
          <w:spacing w:val="-2"/>
        </w:rPr>
        <w:t>apoyo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la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Personería.</w:t>
      </w:r>
    </w:p>
    <w:p w14:paraId="027F0D30" w14:textId="77777777" w:rsidR="00E52657" w:rsidRPr="00785B1E" w:rsidRDefault="00E52657">
      <w:pPr>
        <w:pStyle w:val="Textoindependiente"/>
        <w:spacing w:before="1"/>
        <w:rPr>
          <w:rFonts w:ascii="Gill Sans MT" w:hAnsi="Gill Sans MT"/>
        </w:rPr>
      </w:pPr>
    </w:p>
    <w:p w14:paraId="5F299166" w14:textId="77777777" w:rsidR="00E52657" w:rsidRPr="00785B1E" w:rsidRDefault="009C08D9">
      <w:pPr>
        <w:ind w:left="120" w:right="120"/>
        <w:jc w:val="both"/>
        <w:rPr>
          <w:rFonts w:ascii="Gill Sans MT" w:hAnsi="Gill Sans MT"/>
        </w:rPr>
      </w:pPr>
      <w:r w:rsidRPr="00785B1E">
        <w:rPr>
          <w:rFonts w:ascii="Gill Sans MT" w:hAnsi="Gill Sans MT"/>
        </w:rPr>
        <w:t>Artículo 7. Responsabilidad del funcionamiento del Sistema de Control Interno. El representante</w:t>
      </w:r>
      <w:r w:rsidRPr="00785B1E">
        <w:rPr>
          <w:rFonts w:ascii="Gill Sans MT" w:hAnsi="Gill Sans MT"/>
          <w:spacing w:val="-1"/>
        </w:rPr>
        <w:t xml:space="preserve"> </w:t>
      </w:r>
      <w:r w:rsidRPr="00785B1E">
        <w:rPr>
          <w:rFonts w:ascii="Gill Sans MT" w:hAnsi="Gill Sans MT"/>
        </w:rPr>
        <w:t>legal</w:t>
      </w:r>
      <w:r w:rsidRPr="00785B1E">
        <w:rPr>
          <w:rFonts w:ascii="Gill Sans MT" w:hAnsi="Gill Sans MT"/>
          <w:spacing w:val="-1"/>
        </w:rPr>
        <w:t xml:space="preserve"> </w:t>
      </w:r>
      <w:r w:rsidRPr="00785B1E">
        <w:rPr>
          <w:rFonts w:ascii="Gill Sans MT" w:hAnsi="Gill Sans MT"/>
        </w:rPr>
        <w:t>de</w:t>
      </w:r>
      <w:r w:rsidRPr="00785B1E">
        <w:rPr>
          <w:rFonts w:ascii="Gill Sans MT" w:hAnsi="Gill Sans MT"/>
          <w:spacing w:val="-3"/>
        </w:rPr>
        <w:t xml:space="preserve"> </w:t>
      </w:r>
      <w:r w:rsidRPr="00785B1E">
        <w:rPr>
          <w:rFonts w:ascii="Gill Sans MT" w:hAnsi="Gill Sans MT"/>
        </w:rPr>
        <w:t>la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</w:rPr>
        <w:t>Personería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</w:rPr>
        <w:t>[NOMBRE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</w:rPr>
        <w:t>MUNICIPIO],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</w:rPr>
        <w:t>es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</w:rPr>
        <w:t>responsable</w:t>
      </w:r>
      <w:r w:rsidRPr="00785B1E">
        <w:rPr>
          <w:rFonts w:ascii="Gill Sans MT" w:hAnsi="Gill Sans MT"/>
          <w:spacing w:val="-1"/>
        </w:rPr>
        <w:t xml:space="preserve"> </w:t>
      </w:r>
      <w:r w:rsidRPr="00785B1E">
        <w:rPr>
          <w:rFonts w:ascii="Gill Sans MT" w:hAnsi="Gill Sans MT"/>
        </w:rPr>
        <w:t>de</w:t>
      </w:r>
      <w:r w:rsidRPr="00785B1E">
        <w:rPr>
          <w:rFonts w:ascii="Gill Sans MT" w:hAnsi="Gill Sans MT"/>
          <w:spacing w:val="-2"/>
        </w:rPr>
        <w:t xml:space="preserve"> </w:t>
      </w:r>
      <w:r w:rsidRPr="00785B1E">
        <w:rPr>
          <w:rFonts w:ascii="Gill Sans MT" w:hAnsi="Gill Sans MT"/>
        </w:rPr>
        <w:t xml:space="preserve">establecer, </w:t>
      </w:r>
      <w:r w:rsidRPr="00785B1E">
        <w:rPr>
          <w:rFonts w:ascii="Gill Sans MT" w:hAnsi="Gill Sans MT"/>
          <w:w w:val="90"/>
        </w:rPr>
        <w:t xml:space="preserve">mantener y perfeccionar el Sistema de Control Interno, el cual debe ser adecuado a la naturaleza, </w:t>
      </w:r>
      <w:r w:rsidRPr="00785B1E">
        <w:rPr>
          <w:rFonts w:ascii="Gill Sans MT" w:hAnsi="Gill Sans MT"/>
          <w:spacing w:val="-4"/>
        </w:rPr>
        <w:t>estructura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y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misión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este.</w:t>
      </w:r>
    </w:p>
    <w:p w14:paraId="58BBE147" w14:textId="77777777" w:rsidR="00E52657" w:rsidRPr="00785B1E" w:rsidRDefault="00E52657">
      <w:pPr>
        <w:pStyle w:val="Textoindependiente"/>
        <w:spacing w:before="6"/>
        <w:rPr>
          <w:rFonts w:ascii="Gill Sans MT" w:hAnsi="Gill Sans MT"/>
          <w:sz w:val="21"/>
        </w:rPr>
      </w:pPr>
    </w:p>
    <w:p w14:paraId="3ABE4EDD" w14:textId="77777777" w:rsidR="00E52657" w:rsidRPr="00785B1E" w:rsidRDefault="009C08D9">
      <w:pPr>
        <w:pStyle w:val="Textoindependiente"/>
        <w:ind w:left="120" w:right="114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2"/>
        </w:rPr>
        <w:t>También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2"/>
        </w:rPr>
        <w:t>serán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2"/>
        </w:rPr>
        <w:t>responsables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velar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por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el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diseño,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desarrollo,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aplicación,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2"/>
        </w:rPr>
        <w:t>mantenimiento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2"/>
        </w:rPr>
        <w:t xml:space="preserve">y </w:t>
      </w:r>
      <w:r w:rsidRPr="00785B1E">
        <w:rPr>
          <w:rFonts w:ascii="Gill Sans MT" w:hAnsi="Gill Sans MT"/>
          <w:spacing w:val="-8"/>
        </w:rPr>
        <w:t>observancia del Sistema de Control Interno de la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Personería,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8"/>
        </w:rPr>
        <w:t xml:space="preserve">así como de su calidad, eficiencia y </w:t>
      </w:r>
      <w:r w:rsidRPr="00785B1E">
        <w:rPr>
          <w:rFonts w:ascii="Gill Sans MT" w:hAnsi="Gill Sans MT"/>
          <w:spacing w:val="-2"/>
          <w:w w:val="90"/>
        </w:rPr>
        <w:t xml:space="preserve">eficacia, quienes ejerzan funciones de dirección y mando, en los diferentes niveles de jerarquía y en general quienes reciban funciones por delegación, sin perjuicio de la responsabilidad de cada uno de </w:t>
      </w:r>
      <w:r w:rsidRPr="00785B1E">
        <w:rPr>
          <w:rFonts w:ascii="Gill Sans MT" w:hAnsi="Gill Sans MT"/>
          <w:spacing w:val="-8"/>
        </w:rPr>
        <w:t>los servidores en el ejercicio de las funciones propias de sus cargos.</w:t>
      </w:r>
    </w:p>
    <w:p w14:paraId="31E4479B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1D9BDE8D" w14:textId="77777777" w:rsidR="00E52657" w:rsidRPr="00785B1E" w:rsidRDefault="009C08D9">
      <w:pPr>
        <w:ind w:left="120" w:right="114" w:hanging="1"/>
        <w:jc w:val="both"/>
        <w:rPr>
          <w:rFonts w:ascii="Gill Sans MT" w:hAnsi="Gill Sans MT"/>
        </w:rPr>
      </w:pPr>
      <w:r w:rsidRPr="00785B1E">
        <w:rPr>
          <w:rFonts w:ascii="Gill Sans MT" w:hAnsi="Gill Sans MT"/>
        </w:rPr>
        <w:t xml:space="preserve">Artículo 8. Representante de la dirección ante el Sistema de Control Interno, MECI. </w:t>
      </w:r>
      <w:r w:rsidRPr="00785B1E">
        <w:rPr>
          <w:rFonts w:ascii="Gill Sans MT" w:hAnsi="Gill Sans MT"/>
          <w:w w:val="90"/>
        </w:rPr>
        <w:t>Para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efectos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garantizar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operatividad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acciones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necesarias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al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desarrollo,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implementación, </w:t>
      </w:r>
      <w:r w:rsidRPr="00785B1E">
        <w:rPr>
          <w:rFonts w:ascii="Gill Sans MT" w:hAnsi="Gill Sans MT"/>
          <w:spacing w:val="-4"/>
        </w:rPr>
        <w:t>mantenimiento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y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mejoramiento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continuo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Sistema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Interno,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basado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en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el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 xml:space="preserve">Modelo </w:t>
      </w:r>
      <w:r w:rsidRPr="00785B1E">
        <w:rPr>
          <w:rFonts w:ascii="Gill Sans MT" w:hAnsi="Gill Sans MT"/>
          <w:spacing w:val="-6"/>
        </w:rPr>
        <w:t>Estándar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el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Personero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(a)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ejercerá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la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dirección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6"/>
        </w:rPr>
        <w:t>SCI.</w:t>
      </w:r>
    </w:p>
    <w:p w14:paraId="7FB58782" w14:textId="77777777" w:rsidR="00E52657" w:rsidRPr="00785B1E" w:rsidRDefault="00E52657">
      <w:pPr>
        <w:jc w:val="both"/>
        <w:rPr>
          <w:rFonts w:ascii="Gill Sans MT" w:hAnsi="Gill Sans MT"/>
        </w:rPr>
        <w:sectPr w:rsidR="00E52657" w:rsidRPr="00785B1E">
          <w:pgSz w:w="12240" w:h="15840"/>
          <w:pgMar w:top="2500" w:right="1580" w:bottom="0" w:left="1580" w:header="15" w:footer="0" w:gutter="0"/>
          <w:cols w:space="720"/>
        </w:sectPr>
      </w:pPr>
    </w:p>
    <w:p w14:paraId="721C8095" w14:textId="77777777" w:rsidR="00E52657" w:rsidRPr="00785B1E" w:rsidRDefault="00000000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728CFDE5">
          <v:group id="docshapegroup23" o:spid="_x0000_s2059" alt="" style="position:absolute;margin-left:471.1pt;margin-top:557.55pt;width:140.9pt;height:234.5pt;z-index:-15874048;mso-position-horizontal-relative:page;mso-position-vertical-relative:page" coordorigin="9422,11151" coordsize="2818,4690">
            <v:shape id="docshape24" o:spid="_x0000_s2062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25" o:spid="_x0000_s2061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26" o:spid="_x0000_s2060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4A7DC5CB" w14:textId="77777777" w:rsidR="00E52657" w:rsidRPr="00785B1E" w:rsidRDefault="00E52657">
      <w:pPr>
        <w:pStyle w:val="Textoindependiente"/>
        <w:spacing w:before="7"/>
        <w:rPr>
          <w:rFonts w:ascii="Gill Sans MT" w:hAnsi="Gill Sans MT"/>
          <w:sz w:val="18"/>
        </w:rPr>
      </w:pPr>
    </w:p>
    <w:p w14:paraId="5619EBB7" w14:textId="77777777" w:rsidR="00E52657" w:rsidRPr="00785B1E" w:rsidRDefault="009C08D9">
      <w:pPr>
        <w:spacing w:before="98"/>
        <w:ind w:left="119" w:right="118" w:hanging="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6"/>
        </w:rPr>
        <w:t>Artículo 9. Principios del Sistema de Control Interno. El mantenimiento del Modelo Estándar de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se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enmarca,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integra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y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complementa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en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los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principios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Sistema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  <w:spacing w:val="-6"/>
        </w:rPr>
        <w:t xml:space="preserve">Control </w:t>
      </w:r>
      <w:r w:rsidRPr="00785B1E">
        <w:rPr>
          <w:rFonts w:ascii="Gill Sans MT" w:hAnsi="Gill Sans MT"/>
          <w:spacing w:val="-8"/>
        </w:rPr>
        <w:t>Interno que a continuación se establecen:</w:t>
      </w:r>
    </w:p>
    <w:p w14:paraId="3B74A5B2" w14:textId="77777777" w:rsidR="00E52657" w:rsidRPr="00785B1E" w:rsidRDefault="00E52657">
      <w:pPr>
        <w:pStyle w:val="Textoindependiente"/>
        <w:spacing w:before="1"/>
        <w:rPr>
          <w:rFonts w:ascii="Gill Sans MT" w:hAnsi="Gill Sans MT"/>
        </w:rPr>
      </w:pPr>
    </w:p>
    <w:p w14:paraId="05056BD1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ind w:right="118" w:hanging="360"/>
        <w:rPr>
          <w:rFonts w:ascii="Gill Sans MT" w:hAnsi="Gill Sans MT"/>
        </w:rPr>
      </w:pPr>
      <w:r w:rsidRPr="00785B1E">
        <w:rPr>
          <w:rFonts w:ascii="Gill Sans MT" w:hAnsi="Gill Sans MT"/>
          <w:w w:val="95"/>
        </w:rPr>
        <w:t xml:space="preserve">Autocontrol: Capacidad que ostenta cada servidor de la Personería para controlar su </w:t>
      </w:r>
      <w:r w:rsidRPr="00785B1E">
        <w:rPr>
          <w:rFonts w:ascii="Gill Sans MT" w:hAnsi="Gill Sans MT"/>
          <w:w w:val="90"/>
        </w:rPr>
        <w:t>trabajo,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detectar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desviaciones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efectuar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correctivos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para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9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adecuado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cumplimiento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 resultados que se esperan en el ejercicio</w:t>
      </w:r>
      <w:r w:rsidRPr="00785B1E">
        <w:rPr>
          <w:rFonts w:ascii="Gill Sans MT" w:hAnsi="Gill Sans MT"/>
          <w:spacing w:val="-1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 su función, de tal manera que la ejecución de los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procesos,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actividades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y/o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tareas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bajo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su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responsabilidad,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desarrollen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fundamento </w:t>
      </w:r>
      <w:r w:rsidRPr="00785B1E">
        <w:rPr>
          <w:rFonts w:ascii="Gill Sans MT" w:hAnsi="Gill Sans MT"/>
          <w:spacing w:val="-2"/>
          <w:w w:val="95"/>
        </w:rPr>
        <w:t>en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los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principios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establecidos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en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la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Constitución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spacing w:val="-2"/>
          <w:w w:val="95"/>
        </w:rPr>
        <w:t>Política.</w:t>
      </w:r>
    </w:p>
    <w:p w14:paraId="3C05F5B6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4BB01737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rPr>
          <w:rFonts w:ascii="Gill Sans MT" w:hAnsi="Gill Sans MT"/>
        </w:rPr>
      </w:pPr>
      <w:r w:rsidRPr="00785B1E">
        <w:rPr>
          <w:rFonts w:ascii="Gill Sans MT" w:hAnsi="Gill Sans MT"/>
        </w:rPr>
        <w:t>Autorregulación: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Capacidad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de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la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Personería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[NOMBRE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MUNICIPIO]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para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>aplicar</w:t>
      </w:r>
      <w:r w:rsidRPr="00785B1E">
        <w:rPr>
          <w:rFonts w:ascii="Gill Sans MT" w:hAnsi="Gill Sans MT"/>
          <w:spacing w:val="-10"/>
        </w:rPr>
        <w:t xml:space="preserve"> </w:t>
      </w:r>
      <w:r w:rsidRPr="00785B1E">
        <w:rPr>
          <w:rFonts w:ascii="Gill Sans MT" w:hAnsi="Gill Sans MT"/>
        </w:rPr>
        <w:t xml:space="preserve">de </w:t>
      </w:r>
      <w:r w:rsidRPr="00785B1E">
        <w:rPr>
          <w:rFonts w:ascii="Gill Sans MT" w:hAnsi="Gill Sans MT"/>
          <w:spacing w:val="-2"/>
          <w:w w:val="90"/>
        </w:rPr>
        <w:t xml:space="preserve">manera participativa al interior de la Personería, los métodos y procedimientos establecidos </w:t>
      </w:r>
      <w:r w:rsidRPr="00785B1E">
        <w:rPr>
          <w:rFonts w:ascii="Gill Sans MT" w:hAnsi="Gill Sans MT"/>
          <w:w w:val="90"/>
        </w:rPr>
        <w:t>en la normatividad, que permitan el desarrollo e implementación del Sistema de Control Interno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bajo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entorno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integridad,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eficiencia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transparencia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actuación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pública.</w:t>
      </w:r>
    </w:p>
    <w:p w14:paraId="3D77797D" w14:textId="77777777" w:rsidR="00E52657" w:rsidRPr="00785B1E" w:rsidRDefault="00E52657">
      <w:pPr>
        <w:pStyle w:val="Textoindependiente"/>
        <w:spacing w:before="6"/>
        <w:rPr>
          <w:rFonts w:ascii="Gill Sans MT" w:hAnsi="Gill Sans MT"/>
          <w:sz w:val="21"/>
        </w:rPr>
      </w:pPr>
    </w:p>
    <w:p w14:paraId="2B7C8874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1"/>
        </w:tabs>
        <w:spacing w:line="242" w:lineRule="auto"/>
        <w:ind w:left="840" w:right="122"/>
        <w:rPr>
          <w:rFonts w:ascii="Gill Sans MT" w:hAnsi="Gill Sans MT"/>
        </w:rPr>
      </w:pPr>
      <w:r w:rsidRPr="00785B1E">
        <w:rPr>
          <w:rFonts w:ascii="Gill Sans MT" w:hAnsi="Gill Sans MT"/>
          <w:w w:val="95"/>
        </w:rPr>
        <w:t>Autogestión: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Capacidad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institucional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para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interpretar,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coordinar,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aplicar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y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>evaluar</w:t>
      </w:r>
      <w:r w:rsidRPr="00785B1E">
        <w:rPr>
          <w:rFonts w:ascii="Gill Sans MT" w:hAnsi="Gill Sans MT"/>
          <w:spacing w:val="-2"/>
          <w:w w:val="95"/>
        </w:rPr>
        <w:t xml:space="preserve"> </w:t>
      </w:r>
      <w:r w:rsidRPr="00785B1E">
        <w:rPr>
          <w:rFonts w:ascii="Gill Sans MT" w:hAnsi="Gill Sans MT"/>
          <w:w w:val="95"/>
        </w:rPr>
        <w:t xml:space="preserve">de </w:t>
      </w:r>
      <w:r w:rsidRPr="00785B1E">
        <w:rPr>
          <w:rFonts w:ascii="Gill Sans MT" w:hAnsi="Gill Sans MT"/>
          <w:w w:val="90"/>
        </w:rPr>
        <w:t>manera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efectiva,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eficiente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eficaz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función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administrativa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ha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sido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asignada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por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la </w:t>
      </w:r>
      <w:r w:rsidRPr="00785B1E">
        <w:rPr>
          <w:rFonts w:ascii="Gill Sans MT" w:hAnsi="Gill Sans MT"/>
          <w:w w:val="95"/>
        </w:rPr>
        <w:t>Constitución,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w w:val="95"/>
        </w:rPr>
        <w:t>la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w w:val="95"/>
        </w:rPr>
        <w:t>Ley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w w:val="95"/>
        </w:rPr>
        <w:t>y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w w:val="95"/>
        </w:rPr>
        <w:t>sus</w:t>
      </w:r>
      <w:r w:rsidRPr="00785B1E">
        <w:rPr>
          <w:rFonts w:ascii="Gill Sans MT" w:hAnsi="Gill Sans MT"/>
          <w:spacing w:val="-10"/>
          <w:w w:val="95"/>
        </w:rPr>
        <w:t xml:space="preserve"> </w:t>
      </w:r>
      <w:r w:rsidRPr="00785B1E">
        <w:rPr>
          <w:rFonts w:ascii="Gill Sans MT" w:hAnsi="Gill Sans MT"/>
          <w:w w:val="95"/>
        </w:rPr>
        <w:t>Reglamentos.</w:t>
      </w:r>
    </w:p>
    <w:p w14:paraId="638B8E06" w14:textId="77777777" w:rsidR="00E52657" w:rsidRPr="00785B1E" w:rsidRDefault="00E52657">
      <w:pPr>
        <w:pStyle w:val="Textoindependiente"/>
        <w:spacing w:before="4"/>
        <w:rPr>
          <w:rFonts w:ascii="Gill Sans MT" w:hAnsi="Gill Sans MT"/>
          <w:sz w:val="21"/>
        </w:rPr>
      </w:pPr>
    </w:p>
    <w:p w14:paraId="7BD46BBF" w14:textId="77777777" w:rsidR="00E52657" w:rsidRPr="00785B1E" w:rsidRDefault="009C08D9">
      <w:pPr>
        <w:pStyle w:val="Textoindependiente"/>
        <w:spacing w:before="1"/>
        <w:ind w:left="120" w:right="116"/>
        <w:jc w:val="both"/>
        <w:rPr>
          <w:rFonts w:ascii="Gill Sans MT" w:hAnsi="Gill Sans MT"/>
        </w:rPr>
      </w:pPr>
      <w:r w:rsidRPr="00785B1E">
        <w:rPr>
          <w:rFonts w:ascii="Gill Sans MT" w:hAnsi="Gill Sans MT"/>
        </w:rPr>
        <w:t>Artículo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10.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Mejoramiento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continuo.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Corresponde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a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las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directivas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y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>sus</w:t>
      </w:r>
      <w:r w:rsidRPr="00785B1E">
        <w:rPr>
          <w:rFonts w:ascii="Gill Sans MT" w:hAnsi="Gill Sans MT"/>
          <w:spacing w:val="-16"/>
        </w:rPr>
        <w:t xml:space="preserve"> </w:t>
      </w:r>
      <w:r w:rsidRPr="00785B1E">
        <w:rPr>
          <w:rFonts w:ascii="Gill Sans MT" w:hAnsi="Gill Sans MT"/>
        </w:rPr>
        <w:t>servidores</w:t>
      </w:r>
      <w:r w:rsidRPr="00785B1E">
        <w:rPr>
          <w:rFonts w:ascii="Gill Sans MT" w:hAnsi="Gill Sans MT"/>
          <w:spacing w:val="-17"/>
        </w:rPr>
        <w:t xml:space="preserve"> </w:t>
      </w:r>
      <w:r w:rsidRPr="00785B1E">
        <w:rPr>
          <w:rFonts w:ascii="Gill Sans MT" w:hAnsi="Gill Sans MT"/>
        </w:rPr>
        <w:t xml:space="preserve">acatar, </w:t>
      </w:r>
      <w:r w:rsidRPr="00785B1E">
        <w:rPr>
          <w:rFonts w:ascii="Gill Sans MT" w:hAnsi="Gill Sans MT"/>
          <w:w w:val="90"/>
        </w:rPr>
        <w:t xml:space="preserve">observar, respaldar y apoyar permanentemente el Sistema de Control Interno y su mantenimiento, a través de la identificación de debilidades, fortalezas, amenazas y oportunidades, la revaluación </w:t>
      </w:r>
      <w:r w:rsidRPr="00785B1E">
        <w:rPr>
          <w:rFonts w:ascii="Gill Sans MT" w:hAnsi="Gill Sans MT"/>
          <w:spacing w:val="-8"/>
        </w:rPr>
        <w:t>sistemática de objetivos y metas programadas,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8"/>
        </w:rPr>
        <w:t xml:space="preserve">el mantenimiento de planes de contingencia que </w:t>
      </w:r>
      <w:r w:rsidRPr="00785B1E">
        <w:rPr>
          <w:rFonts w:ascii="Gill Sans MT" w:hAnsi="Gill Sans MT"/>
          <w:w w:val="90"/>
        </w:rPr>
        <w:t xml:space="preserve">operen en situaciones de conflicto o crisis, la acción y toma de decisiones oportunas, la búsqueda </w:t>
      </w:r>
      <w:r w:rsidRPr="00785B1E">
        <w:rPr>
          <w:rFonts w:ascii="Gill Sans MT" w:hAnsi="Gill Sans MT"/>
          <w:spacing w:val="-2"/>
          <w:w w:val="90"/>
        </w:rPr>
        <w:t>continua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simplificación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trámites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y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procedimientos,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aplicación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permanente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Metodología para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Administración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del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Riesgo,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adopción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oportuna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medidas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mejoramiento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y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 xml:space="preserve">fortalecimiento </w:t>
      </w:r>
      <w:r w:rsidRPr="00785B1E">
        <w:rPr>
          <w:rFonts w:ascii="Gill Sans MT" w:hAnsi="Gill Sans MT"/>
          <w:spacing w:val="-2"/>
        </w:rPr>
        <w:t>del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Sistema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Control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Interno.</w:t>
      </w:r>
    </w:p>
    <w:p w14:paraId="1F3669FC" w14:textId="77777777" w:rsidR="00E52657" w:rsidRPr="00785B1E" w:rsidRDefault="00E52657">
      <w:pPr>
        <w:pStyle w:val="Textoindependiente"/>
        <w:spacing w:before="6"/>
        <w:rPr>
          <w:rFonts w:ascii="Gill Sans MT" w:hAnsi="Gill Sans MT"/>
          <w:sz w:val="21"/>
        </w:rPr>
      </w:pPr>
    </w:p>
    <w:p w14:paraId="058CBC19" w14:textId="77777777" w:rsidR="00E52657" w:rsidRPr="00785B1E" w:rsidRDefault="009C08D9">
      <w:pPr>
        <w:pStyle w:val="Textoindependiente"/>
        <w:ind w:left="119" w:right="12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Artículo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11.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Estructura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control.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Los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diferentes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métodos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y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procedimientos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 xml:space="preserve">prevención, </w:t>
      </w:r>
      <w:r w:rsidRPr="00785B1E">
        <w:rPr>
          <w:rFonts w:ascii="Gill Sans MT" w:hAnsi="Gill Sans MT"/>
        </w:rPr>
        <w:t xml:space="preserve">corrección y evaluación a la forma de operación de la Personería [NOMBRE MUNICIPIO] </w:t>
      </w:r>
      <w:r w:rsidRPr="00785B1E">
        <w:rPr>
          <w:rFonts w:ascii="Gill Sans MT" w:hAnsi="Gill Sans MT"/>
          <w:w w:val="90"/>
        </w:rPr>
        <w:t>configuran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componentes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elementos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interrelacionados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bajo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un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enfoque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sistémico,</w:t>
      </w:r>
      <w:r w:rsidRPr="00785B1E">
        <w:rPr>
          <w:rFonts w:ascii="Gill Sans MT" w:hAnsi="Gill Sans MT"/>
          <w:spacing w:val="-10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generan una Estructura de Control para garantizar el cumplimiento de sus objetivos.</w:t>
      </w:r>
    </w:p>
    <w:p w14:paraId="0318AC81" w14:textId="77777777" w:rsidR="00E52657" w:rsidRPr="00785B1E" w:rsidRDefault="00E52657">
      <w:pPr>
        <w:pStyle w:val="Textoindependiente"/>
        <w:spacing w:before="11"/>
        <w:rPr>
          <w:rFonts w:ascii="Gill Sans MT" w:hAnsi="Gill Sans MT"/>
          <w:sz w:val="21"/>
        </w:rPr>
      </w:pPr>
    </w:p>
    <w:p w14:paraId="649E84C9" w14:textId="77777777" w:rsidR="00E52657" w:rsidRPr="00785B1E" w:rsidRDefault="009C08D9">
      <w:pPr>
        <w:ind w:left="119" w:right="118"/>
        <w:jc w:val="both"/>
        <w:rPr>
          <w:rFonts w:ascii="Gill Sans MT" w:hAnsi="Gill Sans MT"/>
        </w:rPr>
      </w:pPr>
      <w:r w:rsidRPr="00785B1E">
        <w:rPr>
          <w:rFonts w:ascii="Gill Sans MT" w:hAnsi="Gill Sans MT"/>
        </w:rPr>
        <w:t xml:space="preserve">Artículo 12. Articulación del Sistema de Control Interno al Modelo Integrado de </w:t>
      </w:r>
      <w:r w:rsidRPr="00785B1E">
        <w:rPr>
          <w:rFonts w:ascii="Gill Sans MT" w:hAnsi="Gill Sans MT"/>
          <w:spacing w:val="-6"/>
        </w:rPr>
        <w:t>Planeación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y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Gestión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-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MIPG.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El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Sistema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se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articulará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al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6"/>
        </w:rPr>
        <w:t>Sistema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6"/>
        </w:rPr>
        <w:t xml:space="preserve">Gestión </w:t>
      </w:r>
      <w:r w:rsidRPr="00785B1E">
        <w:rPr>
          <w:rFonts w:ascii="Gill Sans MT" w:hAnsi="Gill Sans MT"/>
          <w:spacing w:val="-8"/>
        </w:rPr>
        <w:t>en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el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marco del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Modelo Integrado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de Planeación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y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Gestión –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MIPG, a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través de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>los</w:t>
      </w:r>
      <w:r w:rsidRPr="00785B1E">
        <w:rPr>
          <w:rFonts w:ascii="Gill Sans MT" w:hAnsi="Gill Sans MT"/>
          <w:spacing w:val="-9"/>
        </w:rPr>
        <w:t xml:space="preserve"> </w:t>
      </w:r>
      <w:r w:rsidRPr="00785B1E">
        <w:rPr>
          <w:rFonts w:ascii="Gill Sans MT" w:hAnsi="Gill Sans MT"/>
          <w:spacing w:val="-8"/>
        </w:rPr>
        <w:t xml:space="preserve">mecanismos de </w:t>
      </w:r>
      <w:r w:rsidRPr="00785B1E">
        <w:rPr>
          <w:rFonts w:ascii="Gill Sans MT" w:hAnsi="Gill Sans MT"/>
          <w:w w:val="90"/>
        </w:rPr>
        <w:t>control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verificación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que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permiten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cumplimiento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objetivos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logro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resultados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las </w:t>
      </w:r>
      <w:r w:rsidRPr="00785B1E">
        <w:rPr>
          <w:rFonts w:ascii="Gill Sans MT" w:hAnsi="Gill Sans MT"/>
        </w:rPr>
        <w:t>entidades.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El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Control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Interno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es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transversal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la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gestión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y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desempeño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de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las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entidades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>y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</w:rPr>
        <w:t xml:space="preserve">se </w:t>
      </w:r>
      <w:r w:rsidRPr="00785B1E">
        <w:rPr>
          <w:rFonts w:ascii="Gill Sans MT" w:hAnsi="Gill Sans MT"/>
          <w:spacing w:val="-6"/>
        </w:rPr>
        <w:t>implementa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través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Modelo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Estándar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de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Control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Interno</w:t>
      </w:r>
      <w:r w:rsidRPr="00785B1E">
        <w:rPr>
          <w:rFonts w:ascii="Gill Sans MT" w:hAnsi="Gill Sans MT"/>
          <w:spacing w:val="-8"/>
        </w:rPr>
        <w:t xml:space="preserve"> </w:t>
      </w:r>
      <w:r w:rsidRPr="00785B1E">
        <w:rPr>
          <w:rFonts w:ascii="Gill Sans MT" w:hAnsi="Gill Sans MT"/>
          <w:spacing w:val="-6"/>
        </w:rPr>
        <w:t>-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MECI.</w:t>
      </w:r>
    </w:p>
    <w:p w14:paraId="30590E81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638E4287" w14:textId="77777777" w:rsidR="00E52657" w:rsidRPr="00785B1E" w:rsidRDefault="009C08D9">
      <w:pPr>
        <w:pStyle w:val="Textoindependiente"/>
        <w:spacing w:line="242" w:lineRule="auto"/>
        <w:ind w:left="119" w:right="117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6"/>
        </w:rPr>
        <w:t>Artículo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13.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Estructura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MECI.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La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nueva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estructura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MECI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planteada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a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través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>del</w:t>
      </w:r>
      <w:r w:rsidRPr="00785B1E">
        <w:rPr>
          <w:rFonts w:ascii="Gill Sans MT" w:hAnsi="Gill Sans MT"/>
          <w:spacing w:val="-7"/>
        </w:rPr>
        <w:t xml:space="preserve"> </w:t>
      </w:r>
      <w:r w:rsidRPr="00785B1E">
        <w:rPr>
          <w:rFonts w:ascii="Gill Sans MT" w:hAnsi="Gill Sans MT"/>
          <w:spacing w:val="-6"/>
        </w:rPr>
        <w:t xml:space="preserve">Modelo </w:t>
      </w:r>
      <w:r w:rsidRPr="00785B1E">
        <w:rPr>
          <w:rFonts w:ascii="Gill Sans MT" w:hAnsi="Gill Sans MT"/>
          <w:w w:val="90"/>
        </w:rPr>
        <w:t>Integrado de Planeación y Gestión - MIPG, busca una alineación a las buenas prácticas de control referenciadas desde el Modelo COSO12, razón por la cual la estructura del MECI se fundamenta en</w:t>
      </w:r>
    </w:p>
    <w:p w14:paraId="639B22D0" w14:textId="77777777" w:rsidR="00E52657" w:rsidRPr="00785B1E" w:rsidRDefault="00E52657">
      <w:pPr>
        <w:spacing w:line="242" w:lineRule="auto"/>
        <w:jc w:val="both"/>
        <w:rPr>
          <w:rFonts w:ascii="Gill Sans MT" w:hAnsi="Gill Sans MT"/>
        </w:rPr>
        <w:sectPr w:rsidR="00E52657" w:rsidRPr="00785B1E">
          <w:pgSz w:w="12240" w:h="15840"/>
          <w:pgMar w:top="2500" w:right="1580" w:bottom="0" w:left="1580" w:header="15" w:footer="0" w:gutter="0"/>
          <w:cols w:space="720"/>
        </w:sectPr>
      </w:pPr>
    </w:p>
    <w:p w14:paraId="5193635F" w14:textId="77777777" w:rsidR="00E52657" w:rsidRPr="00785B1E" w:rsidRDefault="00000000">
      <w:pPr>
        <w:pStyle w:val="Textoindependiente"/>
        <w:spacing w:before="8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49C89DB7">
          <v:group id="docshapegroup27" o:spid="_x0000_s2055" alt="" style="position:absolute;margin-left:471.1pt;margin-top:557.55pt;width:140.9pt;height:234.5pt;z-index:-15873024;mso-position-horizontal-relative:page;mso-position-vertical-relative:page" coordorigin="9422,11151" coordsize="2818,4690">
            <v:shape id="docshape28" o:spid="_x0000_s2058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29" o:spid="_x0000_s2057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30" o:spid="_x0000_s2056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1E581D3D" w14:textId="77777777" w:rsidR="00E52657" w:rsidRPr="00785B1E" w:rsidRDefault="009C08D9">
      <w:pPr>
        <w:pStyle w:val="Textoindependiente"/>
        <w:spacing w:before="99"/>
        <w:ind w:left="119" w:right="125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2"/>
          <w:w w:val="90"/>
        </w:rPr>
        <w:t xml:space="preserve">cinco componentes, a saber: ambiente de control, administración del riesgo, actividades de control, </w:t>
      </w:r>
      <w:r w:rsidRPr="00785B1E">
        <w:rPr>
          <w:rFonts w:ascii="Gill Sans MT" w:hAnsi="Gill Sans MT"/>
          <w:spacing w:val="-8"/>
        </w:rPr>
        <w:t>información y comunicación y actividades de monitoreo.</w:t>
      </w:r>
    </w:p>
    <w:p w14:paraId="35666BF3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35482B5C" w14:textId="77777777" w:rsidR="00E52657" w:rsidRPr="00785B1E" w:rsidRDefault="009C08D9">
      <w:pPr>
        <w:pStyle w:val="Textoindependiente"/>
        <w:spacing w:line="242" w:lineRule="auto"/>
        <w:ind w:left="119" w:right="115" w:hanging="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8"/>
        </w:rPr>
        <w:t>Artículo 14.</w:t>
      </w:r>
      <w:r w:rsidRPr="00785B1E">
        <w:rPr>
          <w:rFonts w:ascii="Gill Sans MT" w:hAnsi="Gill Sans MT"/>
          <w:spacing w:val="-6"/>
        </w:rPr>
        <w:t xml:space="preserve"> </w:t>
      </w:r>
      <w:r w:rsidRPr="00785B1E">
        <w:rPr>
          <w:rFonts w:ascii="Gill Sans MT" w:hAnsi="Gill Sans MT"/>
          <w:spacing w:val="-8"/>
        </w:rPr>
        <w:t xml:space="preserve">Líneas de defensa. Esta estructura está acompañada de un esquema de asignación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responsabilidades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roles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para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gestión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riesgo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y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control,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cual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se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distribuye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2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diversos </w:t>
      </w:r>
      <w:r w:rsidRPr="00785B1E">
        <w:rPr>
          <w:rFonts w:ascii="Gill Sans MT" w:hAnsi="Gill Sans MT"/>
          <w:spacing w:val="-2"/>
        </w:rPr>
        <w:t>servidores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de</w:t>
      </w:r>
      <w:r w:rsidRPr="00785B1E">
        <w:rPr>
          <w:rFonts w:ascii="Gill Sans MT" w:hAnsi="Gill Sans MT"/>
          <w:spacing w:val="-15"/>
        </w:rPr>
        <w:t xml:space="preserve"> </w:t>
      </w:r>
      <w:r w:rsidRPr="00785B1E">
        <w:rPr>
          <w:rFonts w:ascii="Gill Sans MT" w:hAnsi="Gill Sans MT"/>
          <w:spacing w:val="-2"/>
        </w:rPr>
        <w:t>la</w:t>
      </w:r>
      <w:r w:rsidRPr="00785B1E">
        <w:rPr>
          <w:rFonts w:ascii="Gill Sans MT" w:hAnsi="Gill Sans MT"/>
          <w:spacing w:val="-14"/>
        </w:rPr>
        <w:t xml:space="preserve"> </w:t>
      </w:r>
      <w:r w:rsidRPr="00785B1E">
        <w:rPr>
          <w:rFonts w:ascii="Gill Sans MT" w:hAnsi="Gill Sans MT"/>
          <w:spacing w:val="-2"/>
        </w:rPr>
        <w:t>Personería.</w:t>
      </w:r>
    </w:p>
    <w:p w14:paraId="2CB43959" w14:textId="77777777" w:rsidR="00E52657" w:rsidRPr="00785B1E" w:rsidRDefault="00E52657">
      <w:pPr>
        <w:pStyle w:val="Textoindependiente"/>
        <w:spacing w:before="4"/>
        <w:rPr>
          <w:rFonts w:ascii="Gill Sans MT" w:hAnsi="Gill Sans MT"/>
          <w:sz w:val="21"/>
        </w:rPr>
      </w:pPr>
    </w:p>
    <w:p w14:paraId="1908C567" w14:textId="77777777" w:rsidR="00E52657" w:rsidRPr="00785B1E" w:rsidRDefault="009C08D9">
      <w:pPr>
        <w:ind w:left="119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Línea</w:t>
      </w:r>
      <w:r w:rsidRPr="00785B1E">
        <w:rPr>
          <w:rFonts w:ascii="Gill Sans MT" w:hAnsi="Gill Sans MT"/>
          <w:spacing w:val="5"/>
        </w:rPr>
        <w:t xml:space="preserve"> </w:t>
      </w:r>
      <w:r w:rsidRPr="00785B1E">
        <w:rPr>
          <w:rFonts w:ascii="Gill Sans MT" w:hAnsi="Gill Sans MT"/>
          <w:w w:val="90"/>
        </w:rPr>
        <w:t>estratégica:</w:t>
      </w:r>
      <w:r w:rsidRPr="00785B1E">
        <w:rPr>
          <w:rFonts w:ascii="Gill Sans MT" w:hAnsi="Gill Sans MT"/>
          <w:spacing w:val="6"/>
        </w:rPr>
        <w:t xml:space="preserve"> </w:t>
      </w:r>
      <w:r w:rsidRPr="00785B1E">
        <w:rPr>
          <w:rFonts w:ascii="Gill Sans MT" w:hAnsi="Gill Sans MT"/>
          <w:w w:val="90"/>
        </w:rPr>
        <w:t>Conformada</w:t>
      </w:r>
      <w:r w:rsidRPr="00785B1E">
        <w:rPr>
          <w:rFonts w:ascii="Gill Sans MT" w:hAnsi="Gill Sans MT"/>
          <w:spacing w:val="5"/>
        </w:rPr>
        <w:t xml:space="preserve"> </w:t>
      </w:r>
      <w:r w:rsidRPr="00785B1E">
        <w:rPr>
          <w:rFonts w:ascii="Gill Sans MT" w:hAnsi="Gill Sans MT"/>
          <w:w w:val="90"/>
        </w:rPr>
        <w:t>por</w:t>
      </w:r>
      <w:r w:rsidRPr="00785B1E">
        <w:rPr>
          <w:rFonts w:ascii="Gill Sans MT" w:hAnsi="Gill Sans MT"/>
          <w:spacing w:val="6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6"/>
        </w:rPr>
        <w:t xml:space="preserve"> </w:t>
      </w:r>
      <w:r w:rsidRPr="00785B1E">
        <w:rPr>
          <w:rFonts w:ascii="Gill Sans MT" w:hAnsi="Gill Sans MT"/>
          <w:w w:val="90"/>
        </w:rPr>
        <w:t>alta</w:t>
      </w:r>
      <w:r w:rsidRPr="00785B1E">
        <w:rPr>
          <w:rFonts w:ascii="Gill Sans MT" w:hAnsi="Gill Sans MT"/>
          <w:spacing w:val="6"/>
        </w:rPr>
        <w:t xml:space="preserve"> </w:t>
      </w:r>
      <w:r w:rsidRPr="00785B1E">
        <w:rPr>
          <w:rFonts w:ascii="Gill Sans MT" w:hAnsi="Gill Sans MT"/>
          <w:w w:val="90"/>
        </w:rPr>
        <w:t>dirección</w:t>
      </w:r>
      <w:r w:rsidRPr="00785B1E">
        <w:rPr>
          <w:rFonts w:ascii="Gill Sans MT" w:hAnsi="Gill Sans MT"/>
          <w:spacing w:val="6"/>
        </w:rPr>
        <w:t xml:space="preserve"> </w:t>
      </w:r>
      <w:r w:rsidRPr="00785B1E">
        <w:rPr>
          <w:rFonts w:ascii="Gill Sans MT" w:hAnsi="Gill Sans MT"/>
          <w:w w:val="90"/>
        </w:rPr>
        <w:t>-</w:t>
      </w:r>
      <w:r w:rsidRPr="00785B1E">
        <w:rPr>
          <w:rFonts w:ascii="Gill Sans MT" w:hAnsi="Gill Sans MT"/>
          <w:spacing w:val="5"/>
        </w:rPr>
        <w:t xml:space="preserve"> </w:t>
      </w:r>
      <w:r w:rsidRPr="00785B1E">
        <w:rPr>
          <w:rFonts w:ascii="Gill Sans MT" w:hAnsi="Gill Sans MT"/>
          <w:w w:val="90"/>
        </w:rPr>
        <w:t>Personero</w:t>
      </w:r>
      <w:r w:rsidRPr="00785B1E">
        <w:rPr>
          <w:rFonts w:ascii="Gill Sans MT" w:hAnsi="Gill Sans MT"/>
          <w:spacing w:val="6"/>
        </w:rPr>
        <w:t xml:space="preserve"> </w:t>
      </w:r>
      <w:r w:rsidRPr="00785B1E">
        <w:rPr>
          <w:rFonts w:ascii="Gill Sans MT" w:hAnsi="Gill Sans MT"/>
          <w:w w:val="90"/>
        </w:rPr>
        <w:t>(a)</w:t>
      </w:r>
      <w:r w:rsidRPr="00785B1E">
        <w:rPr>
          <w:rFonts w:ascii="Gill Sans MT" w:hAnsi="Gill Sans MT"/>
          <w:spacing w:val="5"/>
        </w:rPr>
        <w:t xml:space="preserve"> </w:t>
      </w:r>
      <w:r w:rsidRPr="00785B1E">
        <w:rPr>
          <w:rFonts w:ascii="Gill Sans MT" w:hAnsi="Gill Sans MT"/>
          <w:color w:val="ADAAAA"/>
          <w:w w:val="90"/>
        </w:rPr>
        <w:t>[y</w:t>
      </w:r>
      <w:r w:rsidRPr="00785B1E">
        <w:rPr>
          <w:rFonts w:ascii="Gill Sans MT" w:hAnsi="Gill Sans MT"/>
          <w:color w:val="ADAAAA"/>
          <w:spacing w:val="6"/>
        </w:rPr>
        <w:t xml:space="preserve"> </w:t>
      </w:r>
      <w:r w:rsidRPr="00785B1E">
        <w:rPr>
          <w:rFonts w:ascii="Gill Sans MT" w:hAnsi="Gill Sans MT"/>
          <w:color w:val="ADAAAA"/>
          <w:w w:val="90"/>
        </w:rPr>
        <w:t>el</w:t>
      </w:r>
      <w:r w:rsidRPr="00785B1E">
        <w:rPr>
          <w:rFonts w:ascii="Gill Sans MT" w:hAnsi="Gill Sans MT"/>
          <w:color w:val="ADAAAA"/>
          <w:spacing w:val="5"/>
        </w:rPr>
        <w:t xml:space="preserve"> </w:t>
      </w:r>
      <w:r w:rsidRPr="00785B1E">
        <w:rPr>
          <w:rFonts w:ascii="Gill Sans MT" w:hAnsi="Gill Sans MT"/>
          <w:color w:val="ADAAAA"/>
          <w:w w:val="90"/>
        </w:rPr>
        <w:t>equipo</w:t>
      </w:r>
      <w:r w:rsidRPr="00785B1E">
        <w:rPr>
          <w:rFonts w:ascii="Gill Sans MT" w:hAnsi="Gill Sans MT"/>
          <w:color w:val="ADAAAA"/>
          <w:spacing w:val="6"/>
        </w:rPr>
        <w:t xml:space="preserve"> </w:t>
      </w:r>
      <w:r w:rsidRPr="00785B1E">
        <w:rPr>
          <w:rFonts w:ascii="Gill Sans MT" w:hAnsi="Gill Sans MT"/>
          <w:color w:val="ADAAAA"/>
          <w:spacing w:val="-2"/>
          <w:w w:val="90"/>
        </w:rPr>
        <w:t>directivo].</w:t>
      </w:r>
    </w:p>
    <w:p w14:paraId="0089D17F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423696C8" w14:textId="77777777" w:rsidR="00E52657" w:rsidRPr="00785B1E" w:rsidRDefault="009C08D9">
      <w:pPr>
        <w:pStyle w:val="Textoindependiente"/>
        <w:spacing w:line="242" w:lineRule="auto"/>
        <w:ind w:left="119" w:right="119" w:hanging="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spacing w:val="-4"/>
        </w:rPr>
        <w:t>Primera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Línea: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Conformada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por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el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(la)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personero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(a)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como</w:t>
      </w:r>
      <w:r w:rsidRPr="00785B1E">
        <w:rPr>
          <w:rFonts w:ascii="Gill Sans MT" w:hAnsi="Gill Sans MT"/>
          <w:spacing w:val="-11"/>
        </w:rPr>
        <w:t xml:space="preserve"> </w:t>
      </w:r>
      <w:r w:rsidRPr="00785B1E">
        <w:rPr>
          <w:rFonts w:ascii="Gill Sans MT" w:hAnsi="Gill Sans MT"/>
          <w:spacing w:val="-4"/>
        </w:rPr>
        <w:t>líder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los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procesos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–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color w:val="ADAAAA"/>
          <w:spacing w:val="-4"/>
        </w:rPr>
        <w:t>[insertar</w:t>
      </w:r>
      <w:r w:rsidRPr="00785B1E">
        <w:rPr>
          <w:rFonts w:ascii="Gill Sans MT" w:hAnsi="Gill Sans MT"/>
          <w:color w:val="ADAAAA"/>
          <w:spacing w:val="-12"/>
        </w:rPr>
        <w:t xml:space="preserve"> </w:t>
      </w:r>
      <w:r w:rsidRPr="00785B1E">
        <w:rPr>
          <w:rFonts w:ascii="Gill Sans MT" w:hAnsi="Gill Sans MT"/>
          <w:color w:val="ADAAAA"/>
          <w:spacing w:val="-4"/>
        </w:rPr>
        <w:t xml:space="preserve">los </w:t>
      </w:r>
      <w:r w:rsidRPr="00785B1E">
        <w:rPr>
          <w:rFonts w:ascii="Gill Sans MT" w:hAnsi="Gill Sans MT"/>
          <w:color w:val="ADAAAA"/>
          <w:spacing w:val="-8"/>
        </w:rPr>
        <w:t>cargos</w:t>
      </w:r>
      <w:r w:rsidRPr="00785B1E">
        <w:rPr>
          <w:rFonts w:ascii="Gill Sans MT" w:hAnsi="Gill Sans MT"/>
          <w:color w:val="ADAAAA"/>
          <w:spacing w:val="-5"/>
        </w:rPr>
        <w:t xml:space="preserve"> </w:t>
      </w:r>
      <w:r w:rsidRPr="00785B1E">
        <w:rPr>
          <w:rFonts w:ascii="Gill Sans MT" w:hAnsi="Gill Sans MT"/>
          <w:color w:val="ADAAAA"/>
          <w:spacing w:val="-8"/>
        </w:rPr>
        <w:t>de los demás funcionarios lideres de procesos si aplica].</w:t>
      </w:r>
    </w:p>
    <w:p w14:paraId="43433F7D" w14:textId="77777777" w:rsidR="00E52657" w:rsidRPr="00785B1E" w:rsidRDefault="00E52657">
      <w:pPr>
        <w:pStyle w:val="Textoindependiente"/>
        <w:spacing w:before="8"/>
        <w:rPr>
          <w:rFonts w:ascii="Gill Sans MT" w:hAnsi="Gill Sans MT"/>
          <w:sz w:val="21"/>
        </w:rPr>
      </w:pPr>
    </w:p>
    <w:p w14:paraId="05E772A2" w14:textId="77777777" w:rsidR="00E52657" w:rsidRPr="00785B1E" w:rsidRDefault="009C08D9">
      <w:pPr>
        <w:pStyle w:val="Textoindependiente"/>
        <w:ind w:left="120" w:right="119" w:hanging="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Segunda Línea: Conformada por el (la) personero (a) en el rol de representante legal, </w:t>
      </w:r>
      <w:r w:rsidRPr="00785B1E">
        <w:rPr>
          <w:rFonts w:ascii="Gill Sans MT" w:hAnsi="Gill Sans MT"/>
          <w:color w:val="808080"/>
          <w:w w:val="90"/>
        </w:rPr>
        <w:t xml:space="preserve">[incluir los </w:t>
      </w:r>
      <w:r w:rsidRPr="00785B1E">
        <w:rPr>
          <w:rFonts w:ascii="Gill Sans MT" w:hAnsi="Gill Sans MT"/>
          <w:color w:val="808080"/>
          <w:spacing w:val="-4"/>
        </w:rPr>
        <w:t>servidores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responsables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monitoreo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y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evaluación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controles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y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gestión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del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riesgo,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jefes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 xml:space="preserve">de </w:t>
      </w:r>
      <w:r w:rsidRPr="00785B1E">
        <w:rPr>
          <w:rFonts w:ascii="Gill Sans MT" w:hAnsi="Gill Sans MT"/>
          <w:color w:val="808080"/>
          <w:spacing w:val="-8"/>
        </w:rPr>
        <w:t>planeación, supervisores de contratos o proyectos, comités de riesgos donde existan, comité de contratación, entre otros, si aplica].</w:t>
      </w:r>
    </w:p>
    <w:p w14:paraId="1B256AA0" w14:textId="77777777" w:rsidR="00E52657" w:rsidRPr="00785B1E" w:rsidRDefault="00E52657">
      <w:pPr>
        <w:pStyle w:val="Textoindependiente"/>
        <w:spacing w:before="11"/>
        <w:rPr>
          <w:rFonts w:ascii="Gill Sans MT" w:hAnsi="Gill Sans MT"/>
          <w:sz w:val="21"/>
        </w:rPr>
      </w:pPr>
    </w:p>
    <w:p w14:paraId="05783154" w14:textId="77777777" w:rsidR="00E52657" w:rsidRPr="00785B1E" w:rsidRDefault="009C08D9">
      <w:pPr>
        <w:pStyle w:val="Ttulo1"/>
        <w:ind w:left="120" w:right="0"/>
        <w:jc w:val="both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</w:rPr>
        <w:t>Tercera</w:t>
      </w:r>
      <w:r w:rsidRPr="00785B1E">
        <w:rPr>
          <w:rFonts w:ascii="Gill Sans MT" w:hAnsi="Gill Sans MT"/>
          <w:b w:val="0"/>
          <w:bCs w:val="0"/>
          <w:spacing w:val="5"/>
        </w:rPr>
        <w:t xml:space="preserve"> </w:t>
      </w:r>
      <w:r w:rsidRPr="00785B1E">
        <w:rPr>
          <w:rFonts w:ascii="Gill Sans MT" w:hAnsi="Gill Sans MT"/>
          <w:b w:val="0"/>
          <w:bCs w:val="0"/>
          <w:spacing w:val="-2"/>
        </w:rPr>
        <w:t>Línea:</w:t>
      </w:r>
    </w:p>
    <w:p w14:paraId="6F0915A4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4A902246" w14:textId="77777777" w:rsidR="00E52657" w:rsidRPr="00785B1E" w:rsidRDefault="009C08D9">
      <w:pPr>
        <w:pStyle w:val="Textoindependiente"/>
        <w:ind w:left="120" w:right="12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 xml:space="preserve">Opción 1: Conformada por </w:t>
      </w:r>
      <w:r w:rsidRPr="00785B1E">
        <w:rPr>
          <w:rFonts w:ascii="Gill Sans MT" w:hAnsi="Gill Sans MT"/>
          <w:color w:val="808080"/>
          <w:w w:val="90"/>
        </w:rPr>
        <w:t xml:space="preserve">[asignar a un cargo dentro de la Personería en el caso de que no cuente </w:t>
      </w:r>
      <w:r w:rsidRPr="00785B1E">
        <w:rPr>
          <w:rFonts w:ascii="Gill Sans MT" w:hAnsi="Gill Sans MT"/>
          <w:color w:val="808080"/>
          <w:spacing w:val="-4"/>
        </w:rPr>
        <w:t>con</w:t>
      </w:r>
      <w:r w:rsidRPr="00785B1E">
        <w:rPr>
          <w:rFonts w:ascii="Gill Sans MT" w:hAnsi="Gill Sans MT"/>
          <w:color w:val="808080"/>
          <w:spacing w:val="-13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la</w:t>
      </w:r>
      <w:r w:rsidRPr="00785B1E">
        <w:rPr>
          <w:rFonts w:ascii="Gill Sans MT" w:hAnsi="Gill Sans MT"/>
          <w:color w:val="808080"/>
          <w:spacing w:val="-13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Oficina</w:t>
      </w:r>
      <w:r w:rsidRPr="00785B1E">
        <w:rPr>
          <w:rFonts w:ascii="Gill Sans MT" w:hAnsi="Gill Sans MT"/>
          <w:color w:val="808080"/>
          <w:spacing w:val="-12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Asesora</w:t>
      </w:r>
      <w:r w:rsidRPr="00785B1E">
        <w:rPr>
          <w:rFonts w:ascii="Gill Sans MT" w:hAnsi="Gill Sans MT"/>
          <w:color w:val="808080"/>
          <w:spacing w:val="-13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</w:t>
      </w:r>
      <w:r w:rsidRPr="00785B1E">
        <w:rPr>
          <w:rFonts w:ascii="Gill Sans MT" w:hAnsi="Gill Sans MT"/>
          <w:color w:val="808080"/>
          <w:spacing w:val="-12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Auditoría</w:t>
      </w:r>
      <w:r w:rsidRPr="00785B1E">
        <w:rPr>
          <w:rFonts w:ascii="Gill Sans MT" w:hAnsi="Gill Sans MT"/>
          <w:color w:val="808080"/>
          <w:spacing w:val="-13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Interna].</w:t>
      </w:r>
    </w:p>
    <w:p w14:paraId="167FAE46" w14:textId="77777777" w:rsidR="00E52657" w:rsidRPr="00785B1E" w:rsidRDefault="00E52657">
      <w:pPr>
        <w:pStyle w:val="Textoindependiente"/>
        <w:spacing w:before="9"/>
        <w:rPr>
          <w:rFonts w:ascii="Gill Sans MT" w:hAnsi="Gill Sans MT"/>
          <w:sz w:val="21"/>
        </w:rPr>
      </w:pPr>
    </w:p>
    <w:p w14:paraId="3B4D7AE9" w14:textId="77777777" w:rsidR="00E52657" w:rsidRPr="00785B1E" w:rsidRDefault="009C08D9">
      <w:pPr>
        <w:pStyle w:val="Textoindependiente"/>
        <w:spacing w:line="242" w:lineRule="auto"/>
        <w:ind w:left="119" w:right="121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Opción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2: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Teniendo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en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cuenta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imposibilidad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asignar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un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>responsable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independiente</w:t>
      </w:r>
      <w:r w:rsidRPr="00785B1E">
        <w:rPr>
          <w:rFonts w:ascii="Gill Sans MT" w:hAnsi="Gill Sans MT"/>
          <w:spacing w:val="-5"/>
          <w:w w:val="90"/>
        </w:rPr>
        <w:t xml:space="preserve"> </w:t>
      </w:r>
      <w:r w:rsidRPr="00785B1E">
        <w:rPr>
          <w:rFonts w:ascii="Gill Sans MT" w:hAnsi="Gill Sans MT"/>
          <w:w w:val="90"/>
        </w:rPr>
        <w:t>del</w:t>
      </w:r>
      <w:r w:rsidRPr="00785B1E">
        <w:rPr>
          <w:rFonts w:ascii="Gill Sans MT" w:hAnsi="Gill Sans MT"/>
          <w:spacing w:val="-4"/>
          <w:w w:val="90"/>
        </w:rPr>
        <w:t xml:space="preserve"> </w:t>
      </w:r>
      <w:r w:rsidRPr="00785B1E">
        <w:rPr>
          <w:rFonts w:ascii="Gill Sans MT" w:hAnsi="Gill Sans MT"/>
          <w:w w:val="90"/>
        </w:rPr>
        <w:t xml:space="preserve">control </w:t>
      </w:r>
      <w:r w:rsidRPr="00785B1E">
        <w:rPr>
          <w:rFonts w:ascii="Gill Sans MT" w:hAnsi="Gill Sans MT"/>
          <w:spacing w:val="-4"/>
        </w:rPr>
        <w:t>interno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asignar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las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funciones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de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control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interno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otro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cargo,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la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Personería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>evaluará</w:t>
      </w:r>
      <w:r w:rsidRPr="00785B1E">
        <w:rPr>
          <w:rFonts w:ascii="Gill Sans MT" w:hAnsi="Gill Sans MT"/>
          <w:spacing w:val="-12"/>
        </w:rPr>
        <w:t xml:space="preserve"> </w:t>
      </w:r>
      <w:r w:rsidRPr="00785B1E">
        <w:rPr>
          <w:rFonts w:ascii="Gill Sans MT" w:hAnsi="Gill Sans MT"/>
          <w:spacing w:val="-4"/>
        </w:rPr>
        <w:t>en</w:t>
      </w:r>
      <w:r w:rsidRPr="00785B1E">
        <w:rPr>
          <w:rFonts w:ascii="Gill Sans MT" w:hAnsi="Gill Sans MT"/>
          <w:spacing w:val="-13"/>
        </w:rPr>
        <w:t xml:space="preserve"> </w:t>
      </w:r>
      <w:r w:rsidRPr="00785B1E">
        <w:rPr>
          <w:rFonts w:ascii="Gill Sans MT" w:hAnsi="Gill Sans MT"/>
          <w:spacing w:val="-4"/>
        </w:rPr>
        <w:t xml:space="preserve">cada </w:t>
      </w:r>
      <w:r w:rsidRPr="00785B1E">
        <w:rPr>
          <w:rFonts w:ascii="Gill Sans MT" w:hAnsi="Gill Sans MT"/>
          <w:spacing w:val="-8"/>
        </w:rPr>
        <w:t>vigencia la posibilidad de</w:t>
      </w:r>
      <w:r w:rsidRPr="00785B1E">
        <w:rPr>
          <w:rFonts w:ascii="Gill Sans MT" w:hAnsi="Gill Sans MT"/>
          <w:spacing w:val="-8"/>
          <w:position w:val="5"/>
          <w:sz w:val="14"/>
        </w:rPr>
        <w:t>1</w:t>
      </w:r>
      <w:r w:rsidRPr="00785B1E">
        <w:rPr>
          <w:rFonts w:ascii="Gill Sans MT" w:hAnsi="Gill Sans MT"/>
          <w:spacing w:val="-8"/>
        </w:rPr>
        <w:t>:</w:t>
      </w:r>
    </w:p>
    <w:p w14:paraId="2671216D" w14:textId="77777777" w:rsidR="00E52657" w:rsidRPr="00785B1E" w:rsidRDefault="00E52657">
      <w:pPr>
        <w:pStyle w:val="Textoindependiente"/>
        <w:spacing w:before="5"/>
        <w:rPr>
          <w:rFonts w:ascii="Gill Sans MT" w:hAnsi="Gill Sans MT"/>
          <w:sz w:val="21"/>
        </w:rPr>
      </w:pPr>
    </w:p>
    <w:p w14:paraId="5D1C11D6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ind w:right="122"/>
        <w:rPr>
          <w:rFonts w:ascii="Gill Sans MT" w:hAnsi="Gill Sans MT"/>
          <w:color w:val="808080"/>
        </w:rPr>
      </w:pPr>
      <w:r w:rsidRPr="00785B1E">
        <w:rPr>
          <w:rFonts w:ascii="Gill Sans MT" w:hAnsi="Gill Sans MT"/>
          <w:color w:val="808080"/>
          <w:w w:val="90"/>
        </w:rPr>
        <w:t xml:space="preserve">Establecer el listado de informes obligatorios a presentar ante entes externos (Contraloría </w:t>
      </w:r>
      <w:r w:rsidRPr="00785B1E">
        <w:rPr>
          <w:rFonts w:ascii="Gill Sans MT" w:hAnsi="Gill Sans MT"/>
          <w:color w:val="808080"/>
          <w:spacing w:val="-4"/>
        </w:rPr>
        <w:t>u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otras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entidades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del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Gobierno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Nacional)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y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determinar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como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mínimo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2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seguimientos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 xml:space="preserve">a </w:t>
      </w:r>
      <w:r w:rsidRPr="00785B1E">
        <w:rPr>
          <w:rFonts w:ascii="Gill Sans MT" w:hAnsi="Gill Sans MT"/>
          <w:color w:val="808080"/>
          <w:w w:val="90"/>
        </w:rPr>
        <w:t>actividades, procesos, proyectos o programas clave para el cumplimiento de su misión.</w:t>
      </w:r>
    </w:p>
    <w:p w14:paraId="18E52446" w14:textId="77777777" w:rsidR="00E52657" w:rsidRPr="00785B1E" w:rsidRDefault="009C08D9">
      <w:pPr>
        <w:pStyle w:val="Prrafodelista"/>
        <w:numPr>
          <w:ilvl w:val="0"/>
          <w:numId w:val="1"/>
        </w:numPr>
        <w:tabs>
          <w:tab w:val="left" w:pos="840"/>
        </w:tabs>
        <w:spacing w:line="242" w:lineRule="auto"/>
        <w:ind w:right="117"/>
        <w:rPr>
          <w:rFonts w:ascii="Gill Sans MT" w:hAnsi="Gill Sans MT"/>
        </w:rPr>
      </w:pPr>
      <w:r w:rsidRPr="00785B1E">
        <w:rPr>
          <w:rFonts w:ascii="Gill Sans MT" w:hAnsi="Gill Sans MT"/>
          <w:color w:val="808080"/>
          <w:spacing w:val="-4"/>
        </w:rPr>
        <w:t>Solicitar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apoyo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al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Comité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Municipal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o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Departamental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de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Auditoría,</w:t>
      </w:r>
      <w:r w:rsidRPr="00785B1E">
        <w:rPr>
          <w:rFonts w:ascii="Gill Sans MT" w:hAnsi="Gill Sans MT"/>
          <w:color w:val="808080"/>
          <w:spacing w:val="-8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>según</w:t>
      </w:r>
      <w:r w:rsidRPr="00785B1E">
        <w:rPr>
          <w:rFonts w:ascii="Gill Sans MT" w:hAnsi="Gill Sans MT"/>
          <w:color w:val="808080"/>
          <w:spacing w:val="-9"/>
        </w:rPr>
        <w:t xml:space="preserve"> </w:t>
      </w:r>
      <w:r w:rsidRPr="00785B1E">
        <w:rPr>
          <w:rFonts w:ascii="Gill Sans MT" w:hAnsi="Gill Sans MT"/>
          <w:color w:val="808080"/>
          <w:spacing w:val="-4"/>
        </w:rPr>
        <w:t xml:space="preserve">corresponda </w:t>
      </w:r>
      <w:r w:rsidRPr="00785B1E">
        <w:rPr>
          <w:rFonts w:ascii="Gill Sans MT" w:hAnsi="Gill Sans MT"/>
          <w:color w:val="808080"/>
          <w:w w:val="90"/>
        </w:rPr>
        <w:t xml:space="preserve">(establecido por el Decreto 648 de 2017) y analizar la posibilidad de programar 1 proceso </w:t>
      </w:r>
      <w:r w:rsidRPr="00785B1E">
        <w:rPr>
          <w:rFonts w:ascii="Gill Sans MT" w:hAnsi="Gill Sans MT"/>
          <w:color w:val="808080"/>
          <w:spacing w:val="-6"/>
        </w:rPr>
        <w:t>de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6"/>
        </w:rPr>
        <w:t>auditoría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6"/>
        </w:rPr>
        <w:t>para</w:t>
      </w:r>
      <w:r w:rsidRPr="00785B1E">
        <w:rPr>
          <w:rFonts w:ascii="Gill Sans MT" w:hAnsi="Gill Sans MT"/>
          <w:color w:val="808080"/>
          <w:spacing w:val="-10"/>
        </w:rPr>
        <w:t xml:space="preserve"> </w:t>
      </w:r>
      <w:r w:rsidRPr="00785B1E">
        <w:rPr>
          <w:rFonts w:ascii="Gill Sans MT" w:hAnsi="Gill Sans MT"/>
          <w:color w:val="808080"/>
          <w:spacing w:val="-6"/>
        </w:rPr>
        <w:t>la</w:t>
      </w:r>
      <w:r w:rsidRPr="00785B1E">
        <w:rPr>
          <w:rFonts w:ascii="Gill Sans MT" w:hAnsi="Gill Sans MT"/>
          <w:color w:val="808080"/>
          <w:spacing w:val="-11"/>
        </w:rPr>
        <w:t xml:space="preserve"> </w:t>
      </w:r>
      <w:r w:rsidRPr="00785B1E">
        <w:rPr>
          <w:rFonts w:ascii="Gill Sans MT" w:hAnsi="Gill Sans MT"/>
          <w:color w:val="808080"/>
          <w:spacing w:val="-6"/>
        </w:rPr>
        <w:t>Personería.</w:t>
      </w:r>
    </w:p>
    <w:p w14:paraId="29AD49A1" w14:textId="77777777" w:rsidR="00E52657" w:rsidRPr="00785B1E" w:rsidRDefault="00E52657">
      <w:pPr>
        <w:pStyle w:val="Textoindependiente"/>
        <w:rPr>
          <w:rFonts w:ascii="Gill Sans MT" w:hAnsi="Gill Sans MT"/>
          <w:sz w:val="26"/>
        </w:rPr>
      </w:pPr>
    </w:p>
    <w:p w14:paraId="77EE61CD" w14:textId="77777777" w:rsidR="00E52657" w:rsidRPr="00785B1E" w:rsidRDefault="009C08D9">
      <w:pPr>
        <w:pStyle w:val="Ttulo1"/>
        <w:spacing w:before="197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spacing w:val="-2"/>
          <w:w w:val="120"/>
        </w:rPr>
        <w:t>CAPÍTULO</w:t>
      </w:r>
      <w:r w:rsidRPr="00785B1E">
        <w:rPr>
          <w:rFonts w:ascii="Gill Sans MT" w:hAnsi="Gill Sans MT"/>
          <w:b w:val="0"/>
          <w:bCs w:val="0"/>
          <w:spacing w:val="-10"/>
          <w:w w:val="120"/>
        </w:rPr>
        <w:t xml:space="preserve"> </w:t>
      </w:r>
      <w:r w:rsidRPr="00785B1E">
        <w:rPr>
          <w:rFonts w:ascii="Gill Sans MT" w:hAnsi="Gill Sans MT"/>
          <w:b w:val="0"/>
          <w:bCs w:val="0"/>
          <w:spacing w:val="-2"/>
          <w:w w:val="120"/>
        </w:rPr>
        <w:t>III</w:t>
      </w:r>
      <w:r w:rsidRPr="00785B1E">
        <w:rPr>
          <w:rFonts w:ascii="Gill Sans MT" w:hAnsi="Gill Sans MT"/>
          <w:b w:val="0"/>
          <w:bCs w:val="0"/>
          <w:spacing w:val="-9"/>
          <w:w w:val="120"/>
        </w:rPr>
        <w:t xml:space="preserve"> </w:t>
      </w:r>
      <w:r w:rsidRPr="00785B1E">
        <w:rPr>
          <w:rFonts w:ascii="Gill Sans MT" w:hAnsi="Gill Sans MT"/>
          <w:b w:val="0"/>
          <w:bCs w:val="0"/>
          <w:spacing w:val="-2"/>
          <w:w w:val="120"/>
        </w:rPr>
        <w:t>DISPOSICIONES</w:t>
      </w:r>
      <w:r w:rsidRPr="00785B1E">
        <w:rPr>
          <w:rFonts w:ascii="Gill Sans MT" w:hAnsi="Gill Sans MT"/>
          <w:b w:val="0"/>
          <w:bCs w:val="0"/>
          <w:spacing w:val="-10"/>
          <w:w w:val="120"/>
        </w:rPr>
        <w:t xml:space="preserve"> </w:t>
      </w:r>
      <w:r w:rsidRPr="00785B1E">
        <w:rPr>
          <w:rFonts w:ascii="Gill Sans MT" w:hAnsi="Gill Sans MT"/>
          <w:b w:val="0"/>
          <w:bCs w:val="0"/>
          <w:spacing w:val="-2"/>
          <w:w w:val="120"/>
        </w:rPr>
        <w:t>VARIAS</w:t>
      </w:r>
    </w:p>
    <w:p w14:paraId="0F2AFE25" w14:textId="77777777" w:rsidR="00E52657" w:rsidRPr="00785B1E" w:rsidRDefault="00E52657">
      <w:pPr>
        <w:pStyle w:val="Textoindependiente"/>
        <w:spacing w:before="10"/>
        <w:rPr>
          <w:rFonts w:ascii="Gill Sans MT" w:hAnsi="Gill Sans MT"/>
          <w:sz w:val="21"/>
        </w:rPr>
      </w:pPr>
    </w:p>
    <w:p w14:paraId="7F6490E7" w14:textId="77777777" w:rsidR="00E52657" w:rsidRPr="00785B1E" w:rsidRDefault="009C08D9">
      <w:pPr>
        <w:ind w:left="118"/>
        <w:jc w:val="both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Artículo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15.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Vigencia.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presente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Resolución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rige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a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partir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la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fecha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w w:val="90"/>
        </w:rPr>
        <w:t>de</w:t>
      </w:r>
      <w:r w:rsidRPr="00785B1E">
        <w:rPr>
          <w:rFonts w:ascii="Gill Sans MT" w:hAnsi="Gill Sans MT"/>
          <w:spacing w:val="2"/>
        </w:rPr>
        <w:t xml:space="preserve"> </w:t>
      </w:r>
      <w:r w:rsidRPr="00785B1E">
        <w:rPr>
          <w:rFonts w:ascii="Gill Sans MT" w:hAnsi="Gill Sans MT"/>
          <w:w w:val="90"/>
        </w:rPr>
        <w:t>su</w:t>
      </w:r>
      <w:r w:rsidRPr="00785B1E">
        <w:rPr>
          <w:rFonts w:ascii="Gill Sans MT" w:hAnsi="Gill Sans MT"/>
          <w:spacing w:val="1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expedición.</w:t>
      </w:r>
    </w:p>
    <w:p w14:paraId="5017E85A" w14:textId="77777777" w:rsidR="00E52657" w:rsidRPr="00785B1E" w:rsidRDefault="00E52657">
      <w:pPr>
        <w:pStyle w:val="Textoindependiente"/>
        <w:spacing w:before="2"/>
        <w:rPr>
          <w:rFonts w:ascii="Gill Sans MT" w:hAnsi="Gill Sans MT"/>
        </w:rPr>
      </w:pPr>
    </w:p>
    <w:p w14:paraId="403996E4" w14:textId="77777777" w:rsidR="00E52657" w:rsidRPr="00785B1E" w:rsidRDefault="009C08D9">
      <w:pPr>
        <w:pStyle w:val="Ttulo1"/>
        <w:ind w:left="3037" w:right="3041"/>
        <w:rPr>
          <w:rFonts w:ascii="Gill Sans MT" w:hAnsi="Gill Sans MT"/>
          <w:b w:val="0"/>
          <w:bCs w:val="0"/>
        </w:rPr>
      </w:pPr>
      <w:r w:rsidRPr="00785B1E">
        <w:rPr>
          <w:rFonts w:ascii="Gill Sans MT" w:hAnsi="Gill Sans MT"/>
          <w:b w:val="0"/>
          <w:bCs w:val="0"/>
          <w:w w:val="115"/>
        </w:rPr>
        <w:t>PUBLIQUESE</w:t>
      </w:r>
      <w:r w:rsidRPr="00785B1E">
        <w:rPr>
          <w:rFonts w:ascii="Gill Sans MT" w:hAnsi="Gill Sans MT"/>
          <w:b w:val="0"/>
          <w:bCs w:val="0"/>
          <w:spacing w:val="-8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w w:val="115"/>
        </w:rPr>
        <w:t>Y</w:t>
      </w:r>
      <w:r w:rsidRPr="00785B1E">
        <w:rPr>
          <w:rFonts w:ascii="Gill Sans MT" w:hAnsi="Gill Sans MT"/>
          <w:b w:val="0"/>
          <w:bCs w:val="0"/>
          <w:spacing w:val="-7"/>
          <w:w w:val="115"/>
        </w:rPr>
        <w:t xml:space="preserve"> </w:t>
      </w:r>
      <w:r w:rsidRPr="00785B1E">
        <w:rPr>
          <w:rFonts w:ascii="Gill Sans MT" w:hAnsi="Gill Sans MT"/>
          <w:b w:val="0"/>
          <w:bCs w:val="0"/>
          <w:spacing w:val="-2"/>
          <w:w w:val="115"/>
        </w:rPr>
        <w:t>CUMPLASE</w:t>
      </w:r>
    </w:p>
    <w:p w14:paraId="7C5E8CA1" w14:textId="77777777" w:rsidR="00E52657" w:rsidRPr="00785B1E" w:rsidRDefault="00E52657">
      <w:pPr>
        <w:pStyle w:val="Textoindependiente"/>
        <w:rPr>
          <w:rFonts w:ascii="Gill Sans MT" w:hAnsi="Gill Sans MT"/>
          <w:sz w:val="20"/>
        </w:rPr>
      </w:pPr>
    </w:p>
    <w:p w14:paraId="571EA746" w14:textId="77777777" w:rsidR="00956EC8" w:rsidRDefault="00956EC8">
      <w:pPr>
        <w:pStyle w:val="Textoindependiente"/>
        <w:spacing w:before="7"/>
        <w:rPr>
          <w:rFonts w:ascii="Gill Sans MT" w:hAnsi="Gill Sans MT"/>
          <w:sz w:val="20"/>
        </w:rPr>
      </w:pPr>
    </w:p>
    <w:p w14:paraId="0DA96248" w14:textId="77777777" w:rsidR="00956EC8" w:rsidRDefault="00956EC8">
      <w:pPr>
        <w:pStyle w:val="Textoindependiente"/>
        <w:spacing w:before="7"/>
        <w:rPr>
          <w:rFonts w:ascii="Gill Sans MT" w:hAnsi="Gill Sans MT"/>
          <w:sz w:val="20"/>
        </w:rPr>
      </w:pPr>
    </w:p>
    <w:p w14:paraId="07B4EBC8" w14:textId="4E041513" w:rsidR="00E52657" w:rsidRPr="00785B1E" w:rsidRDefault="00000000">
      <w:pPr>
        <w:pStyle w:val="Textoindependiente"/>
        <w:spacing w:before="7"/>
        <w:rPr>
          <w:rFonts w:ascii="Gill Sans MT" w:hAnsi="Gill Sans MT"/>
          <w:sz w:val="15"/>
        </w:rPr>
      </w:pPr>
      <w:r>
        <w:rPr>
          <w:rFonts w:ascii="Gill Sans MT" w:hAnsi="Gill Sans MT"/>
          <w:noProof/>
        </w:rPr>
        <w:pict w14:anchorId="23734CF8">
          <v:rect id="docshape31" o:spid="_x0000_s2054" alt="" style="position:absolute;margin-left:84.95pt;margin-top:10.3pt;width:2in;height:.7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2C61745" w14:textId="77777777" w:rsidR="00E52657" w:rsidRPr="00785B1E" w:rsidRDefault="009C08D9">
      <w:pPr>
        <w:spacing w:before="101" w:line="237" w:lineRule="auto"/>
        <w:ind w:left="119" w:right="36" w:hanging="1"/>
        <w:rPr>
          <w:rFonts w:ascii="Gill Sans MT" w:hAnsi="Gill Sans MT"/>
          <w:sz w:val="18"/>
        </w:rPr>
      </w:pPr>
      <w:r w:rsidRPr="00785B1E">
        <w:rPr>
          <w:rFonts w:ascii="Gill Sans MT" w:hAnsi="Gill Sans MT"/>
          <w:spacing w:val="-8"/>
          <w:position w:val="4"/>
          <w:sz w:val="12"/>
        </w:rPr>
        <w:t>1</w:t>
      </w:r>
      <w:r w:rsidRPr="00785B1E">
        <w:rPr>
          <w:rFonts w:ascii="Gill Sans MT" w:hAnsi="Gill Sans MT"/>
          <w:spacing w:val="21"/>
          <w:position w:val="4"/>
          <w:sz w:val="12"/>
        </w:rPr>
        <w:t xml:space="preserve"> </w:t>
      </w:r>
      <w:proofErr w:type="gramStart"/>
      <w:r w:rsidRPr="00785B1E">
        <w:rPr>
          <w:rFonts w:ascii="Gill Sans MT" w:hAnsi="Gill Sans MT"/>
          <w:spacing w:val="-8"/>
          <w:sz w:val="18"/>
        </w:rPr>
        <w:t>Anexo</w:t>
      </w:r>
      <w:proofErr w:type="gramEnd"/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Manual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Operativo</w:t>
      </w:r>
      <w:r w:rsidRPr="00785B1E">
        <w:rPr>
          <w:rFonts w:ascii="Gill Sans MT" w:hAnsi="Gill Sans MT"/>
          <w:spacing w:val="-1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del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Modelo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Integrado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de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Planeación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y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Gestión,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Versión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4,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anexo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7-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Criterios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>Diferenciales</w:t>
      </w:r>
      <w:r w:rsidRPr="00785B1E">
        <w:rPr>
          <w:rFonts w:ascii="Gill Sans MT" w:hAnsi="Gill Sans MT"/>
          <w:sz w:val="18"/>
        </w:rPr>
        <w:t xml:space="preserve"> </w:t>
      </w:r>
      <w:r w:rsidRPr="00785B1E">
        <w:rPr>
          <w:rFonts w:ascii="Gill Sans MT" w:hAnsi="Gill Sans MT"/>
          <w:spacing w:val="-8"/>
          <w:sz w:val="18"/>
        </w:rPr>
        <w:t xml:space="preserve">de </w:t>
      </w:r>
      <w:r w:rsidRPr="00785B1E">
        <w:rPr>
          <w:rFonts w:ascii="Gill Sans MT" w:hAnsi="Gill Sans MT"/>
          <w:sz w:val="18"/>
        </w:rPr>
        <w:t>la</w:t>
      </w:r>
      <w:r w:rsidRPr="00785B1E">
        <w:rPr>
          <w:rFonts w:ascii="Gill Sans MT" w:hAnsi="Gill Sans MT"/>
          <w:spacing w:val="-14"/>
          <w:sz w:val="18"/>
        </w:rPr>
        <w:t xml:space="preserve"> </w:t>
      </w:r>
      <w:r w:rsidRPr="00785B1E">
        <w:rPr>
          <w:rFonts w:ascii="Gill Sans MT" w:hAnsi="Gill Sans MT"/>
          <w:sz w:val="18"/>
        </w:rPr>
        <w:t>Política</w:t>
      </w:r>
      <w:r w:rsidRPr="00785B1E">
        <w:rPr>
          <w:rFonts w:ascii="Gill Sans MT" w:hAnsi="Gill Sans MT"/>
          <w:spacing w:val="-14"/>
          <w:sz w:val="18"/>
        </w:rPr>
        <w:t xml:space="preserve"> </w:t>
      </w:r>
      <w:r w:rsidRPr="00785B1E">
        <w:rPr>
          <w:rFonts w:ascii="Gill Sans MT" w:hAnsi="Gill Sans MT"/>
          <w:sz w:val="18"/>
        </w:rPr>
        <w:t>de</w:t>
      </w:r>
      <w:r w:rsidRPr="00785B1E">
        <w:rPr>
          <w:rFonts w:ascii="Gill Sans MT" w:hAnsi="Gill Sans MT"/>
          <w:spacing w:val="-13"/>
          <w:sz w:val="18"/>
        </w:rPr>
        <w:t xml:space="preserve"> </w:t>
      </w:r>
      <w:r w:rsidRPr="00785B1E">
        <w:rPr>
          <w:rFonts w:ascii="Gill Sans MT" w:hAnsi="Gill Sans MT"/>
          <w:sz w:val="18"/>
        </w:rPr>
        <w:t>Control</w:t>
      </w:r>
      <w:r w:rsidRPr="00785B1E">
        <w:rPr>
          <w:rFonts w:ascii="Gill Sans MT" w:hAnsi="Gill Sans MT"/>
          <w:spacing w:val="-14"/>
          <w:sz w:val="18"/>
        </w:rPr>
        <w:t xml:space="preserve"> </w:t>
      </w:r>
      <w:r w:rsidRPr="00785B1E">
        <w:rPr>
          <w:rFonts w:ascii="Gill Sans MT" w:hAnsi="Gill Sans MT"/>
          <w:sz w:val="18"/>
        </w:rPr>
        <w:t>Interno.</w:t>
      </w:r>
    </w:p>
    <w:p w14:paraId="44779413" w14:textId="77777777" w:rsidR="00E52657" w:rsidRPr="00785B1E" w:rsidRDefault="00E52657">
      <w:pPr>
        <w:spacing w:line="237" w:lineRule="auto"/>
        <w:rPr>
          <w:rFonts w:ascii="Gill Sans MT" w:hAnsi="Gill Sans MT"/>
          <w:sz w:val="18"/>
        </w:rPr>
        <w:sectPr w:rsidR="00E52657" w:rsidRPr="00785B1E">
          <w:pgSz w:w="12240" w:h="15840"/>
          <w:pgMar w:top="2500" w:right="1580" w:bottom="0" w:left="1580" w:header="15" w:footer="0" w:gutter="0"/>
          <w:cols w:space="720"/>
        </w:sectPr>
      </w:pPr>
    </w:p>
    <w:p w14:paraId="3A7866DB" w14:textId="77777777" w:rsidR="00E52657" w:rsidRPr="00785B1E" w:rsidRDefault="00000000">
      <w:pPr>
        <w:pStyle w:val="Textoindependiente"/>
        <w:spacing w:before="8"/>
        <w:rPr>
          <w:rFonts w:ascii="Gill Sans MT" w:hAnsi="Gill Sans MT"/>
          <w:sz w:val="16"/>
        </w:rPr>
      </w:pPr>
      <w:r>
        <w:rPr>
          <w:rFonts w:ascii="Gill Sans MT" w:hAnsi="Gill Sans MT"/>
          <w:noProof/>
        </w:rPr>
        <w:lastRenderedPageBreak/>
        <w:pict w14:anchorId="0CA4FCB9">
          <v:group id="docshapegroup32" o:spid="_x0000_s2050" alt="" style="position:absolute;margin-left:471.1pt;margin-top:557.55pt;width:140.9pt;height:234.5pt;z-index:15732736;mso-position-horizontal-relative:page;mso-position-vertical-relative:page" coordorigin="9422,11151" coordsize="2818,4690">
            <v:shape id="docshape33" o:spid="_x0000_s2053" alt="" style="position:absolute;left:9422;top:11150;width:2818;height:4690" coordorigin="9422,11151" coordsize="2818,4690" path="m12240,11151l9422,15840r2818,l12240,11151xe" fillcolor="#ececeb" stroked="f">
              <v:fill opacity="37355f"/>
              <v:path arrowok="t"/>
            </v:shape>
            <v:shape id="docshape34" o:spid="_x0000_s2052" alt="" style="position:absolute;left:10324;top:12338;width:1916;height:3178" coordorigin="10325,12338" coordsize="1916,3178" path="m12240,12338r-1915,3178l10578,15516r1662,-2757l12240,12338xe" fillcolor="#1d3b6a" stroked="f">
              <v:path arrowok="t"/>
            </v:shape>
            <v:shape id="docshape35" o:spid="_x0000_s2051" alt="" style="position:absolute;left:10530;top:14296;width:1710;height:1544" coordorigin="10531,14297" coordsize="1710,1544" path="m12240,14297r-782,l10531,15840r906,l12240,14493r,-196xe" fillcolor="#ba1e3c" stroked="f">
              <v:path arrowok="t"/>
            </v:shape>
            <w10:wrap anchorx="page" anchory="page"/>
          </v:group>
        </w:pict>
      </w:r>
    </w:p>
    <w:p w14:paraId="380EC41D" w14:textId="77777777" w:rsidR="00E52657" w:rsidRPr="00785B1E" w:rsidRDefault="009C08D9">
      <w:pPr>
        <w:pStyle w:val="Textoindependiente"/>
        <w:spacing w:before="99" w:line="255" w:lineRule="exact"/>
        <w:ind w:left="269" w:right="270"/>
        <w:jc w:val="center"/>
        <w:rPr>
          <w:rFonts w:ascii="Gill Sans MT" w:hAnsi="Gill Sans MT"/>
        </w:rPr>
      </w:pPr>
      <w:r w:rsidRPr="00785B1E">
        <w:rPr>
          <w:rFonts w:ascii="Gill Sans MT" w:hAnsi="Gill Sans MT"/>
          <w:color w:val="ADAAAA"/>
          <w:w w:val="105"/>
        </w:rPr>
        <w:t>[NOMBRE</w:t>
      </w:r>
      <w:r w:rsidRPr="00785B1E">
        <w:rPr>
          <w:rFonts w:ascii="Gill Sans MT" w:hAnsi="Gill Sans MT"/>
          <w:color w:val="ADAAAA"/>
          <w:spacing w:val="1"/>
          <w:w w:val="105"/>
        </w:rPr>
        <w:t xml:space="preserve"> </w:t>
      </w:r>
      <w:r w:rsidRPr="00785B1E">
        <w:rPr>
          <w:rFonts w:ascii="Gill Sans MT" w:hAnsi="Gill Sans MT"/>
          <w:color w:val="ADAAAA"/>
          <w:w w:val="105"/>
        </w:rPr>
        <w:t>PERSONERO</w:t>
      </w:r>
      <w:r w:rsidRPr="00785B1E">
        <w:rPr>
          <w:rFonts w:ascii="Gill Sans MT" w:hAnsi="Gill Sans MT"/>
          <w:color w:val="ADAAAA"/>
          <w:spacing w:val="2"/>
          <w:w w:val="105"/>
        </w:rPr>
        <w:t xml:space="preserve"> </w:t>
      </w:r>
      <w:r w:rsidRPr="00785B1E">
        <w:rPr>
          <w:rFonts w:ascii="Gill Sans MT" w:hAnsi="Gill Sans MT"/>
          <w:color w:val="ADAAAA"/>
          <w:spacing w:val="-4"/>
          <w:w w:val="105"/>
        </w:rPr>
        <w:t>(A)]</w:t>
      </w:r>
    </w:p>
    <w:p w14:paraId="29865D3C" w14:textId="77777777" w:rsidR="00E52657" w:rsidRPr="00785B1E" w:rsidRDefault="009C08D9">
      <w:pPr>
        <w:pStyle w:val="Textoindependiente"/>
        <w:spacing w:line="255" w:lineRule="exact"/>
        <w:ind w:left="269" w:right="269"/>
        <w:jc w:val="center"/>
        <w:rPr>
          <w:rFonts w:ascii="Gill Sans MT" w:hAnsi="Gill Sans MT"/>
        </w:rPr>
      </w:pPr>
      <w:r w:rsidRPr="00785B1E">
        <w:rPr>
          <w:rFonts w:ascii="Gill Sans MT" w:hAnsi="Gill Sans MT"/>
          <w:w w:val="90"/>
        </w:rPr>
        <w:t>Personero</w:t>
      </w:r>
      <w:r w:rsidRPr="00785B1E">
        <w:rPr>
          <w:rFonts w:ascii="Gill Sans MT" w:hAnsi="Gill Sans MT"/>
          <w:spacing w:val="8"/>
        </w:rPr>
        <w:t xml:space="preserve"> </w:t>
      </w:r>
      <w:r w:rsidRPr="00785B1E">
        <w:rPr>
          <w:rFonts w:ascii="Gill Sans MT" w:hAnsi="Gill Sans MT"/>
          <w:w w:val="90"/>
        </w:rPr>
        <w:t>(a)</w:t>
      </w:r>
      <w:r w:rsidRPr="00785B1E">
        <w:rPr>
          <w:rFonts w:ascii="Gill Sans MT" w:hAnsi="Gill Sans MT"/>
          <w:spacing w:val="8"/>
        </w:rPr>
        <w:t xml:space="preserve"> </w:t>
      </w:r>
      <w:r w:rsidRPr="00785B1E">
        <w:rPr>
          <w:rFonts w:ascii="Gill Sans MT" w:hAnsi="Gill Sans MT"/>
          <w:spacing w:val="-2"/>
          <w:w w:val="90"/>
        </w:rPr>
        <w:t>Municipal</w:t>
      </w:r>
    </w:p>
    <w:p w14:paraId="22B39254" w14:textId="77777777" w:rsidR="00E52657" w:rsidRPr="00785B1E" w:rsidRDefault="00E52657">
      <w:pPr>
        <w:pStyle w:val="Textoindependiente"/>
        <w:rPr>
          <w:rFonts w:ascii="Gill Sans MT" w:hAnsi="Gill Sans MT"/>
          <w:sz w:val="20"/>
        </w:rPr>
      </w:pPr>
    </w:p>
    <w:p w14:paraId="5E015796" w14:textId="77777777" w:rsidR="00E52657" w:rsidRPr="00785B1E" w:rsidRDefault="00E52657">
      <w:pPr>
        <w:pStyle w:val="Textoindependiente"/>
        <w:spacing w:before="1"/>
        <w:rPr>
          <w:rFonts w:ascii="Gill Sans MT" w:hAnsi="Gill Sans MT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2381"/>
        <w:gridCol w:w="792"/>
        <w:gridCol w:w="2102"/>
        <w:gridCol w:w="734"/>
        <w:gridCol w:w="1699"/>
      </w:tblGrid>
      <w:tr w:rsidR="00E52657" w:rsidRPr="00785B1E" w14:paraId="311E50F6" w14:textId="77777777">
        <w:trPr>
          <w:trHeight w:val="182"/>
        </w:trPr>
        <w:tc>
          <w:tcPr>
            <w:tcW w:w="907" w:type="dxa"/>
          </w:tcPr>
          <w:p w14:paraId="748A02BC" w14:textId="77777777" w:rsidR="00E52657" w:rsidRPr="00785B1E" w:rsidRDefault="009C08D9">
            <w:pPr>
              <w:pStyle w:val="TableParagraph"/>
              <w:spacing w:line="162" w:lineRule="exact"/>
              <w:ind w:left="108"/>
              <w:rPr>
                <w:rFonts w:ascii="Gill Sans MT" w:hAnsi="Gill Sans MT"/>
                <w:sz w:val="16"/>
              </w:rPr>
            </w:pPr>
            <w:r w:rsidRPr="00785B1E">
              <w:rPr>
                <w:rFonts w:ascii="Gill Sans MT" w:hAnsi="Gill Sans MT"/>
                <w:spacing w:val="-2"/>
                <w:sz w:val="16"/>
              </w:rPr>
              <w:t>Proyectó</w:t>
            </w:r>
          </w:p>
        </w:tc>
        <w:tc>
          <w:tcPr>
            <w:tcW w:w="2381" w:type="dxa"/>
          </w:tcPr>
          <w:p w14:paraId="6D97E00E" w14:textId="77777777" w:rsidR="00E52657" w:rsidRPr="00785B1E" w:rsidRDefault="00E52657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92" w:type="dxa"/>
          </w:tcPr>
          <w:p w14:paraId="767B595E" w14:textId="77777777" w:rsidR="00E52657" w:rsidRPr="00785B1E" w:rsidRDefault="009C08D9">
            <w:pPr>
              <w:pStyle w:val="TableParagraph"/>
              <w:spacing w:line="162" w:lineRule="exact"/>
              <w:ind w:left="108"/>
              <w:rPr>
                <w:rFonts w:ascii="Gill Sans MT" w:hAnsi="Gill Sans MT"/>
                <w:sz w:val="16"/>
              </w:rPr>
            </w:pPr>
            <w:r w:rsidRPr="00785B1E">
              <w:rPr>
                <w:rFonts w:ascii="Gill Sans MT" w:hAnsi="Gill Sans MT"/>
                <w:spacing w:val="-2"/>
                <w:sz w:val="16"/>
              </w:rPr>
              <w:t>Cargo</w:t>
            </w:r>
          </w:p>
        </w:tc>
        <w:tc>
          <w:tcPr>
            <w:tcW w:w="2102" w:type="dxa"/>
          </w:tcPr>
          <w:p w14:paraId="752054B8" w14:textId="77777777" w:rsidR="00E52657" w:rsidRPr="00785B1E" w:rsidRDefault="00E52657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34" w:type="dxa"/>
          </w:tcPr>
          <w:p w14:paraId="745F147F" w14:textId="77777777" w:rsidR="00E52657" w:rsidRPr="00785B1E" w:rsidRDefault="009C08D9">
            <w:pPr>
              <w:pStyle w:val="TableParagraph"/>
              <w:spacing w:line="162" w:lineRule="exact"/>
              <w:ind w:left="103"/>
              <w:rPr>
                <w:rFonts w:ascii="Gill Sans MT" w:hAnsi="Gill Sans MT"/>
                <w:sz w:val="16"/>
              </w:rPr>
            </w:pPr>
            <w:r w:rsidRPr="00785B1E">
              <w:rPr>
                <w:rFonts w:ascii="Gill Sans MT" w:hAnsi="Gill Sans MT"/>
                <w:spacing w:val="-2"/>
                <w:sz w:val="16"/>
              </w:rPr>
              <w:t>Firma</w:t>
            </w:r>
          </w:p>
        </w:tc>
        <w:tc>
          <w:tcPr>
            <w:tcW w:w="1699" w:type="dxa"/>
          </w:tcPr>
          <w:p w14:paraId="7EA23D80" w14:textId="77777777" w:rsidR="00E52657" w:rsidRPr="00785B1E" w:rsidRDefault="00E52657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</w:tr>
      <w:tr w:rsidR="00E52657" w:rsidRPr="00785B1E" w14:paraId="75A29A57" w14:textId="77777777">
        <w:trPr>
          <w:trHeight w:val="186"/>
        </w:trPr>
        <w:tc>
          <w:tcPr>
            <w:tcW w:w="907" w:type="dxa"/>
          </w:tcPr>
          <w:p w14:paraId="7314B1C6" w14:textId="77777777" w:rsidR="00E52657" w:rsidRPr="00785B1E" w:rsidRDefault="009C08D9">
            <w:pPr>
              <w:pStyle w:val="TableParagraph"/>
              <w:spacing w:line="167" w:lineRule="exact"/>
              <w:ind w:left="108"/>
              <w:rPr>
                <w:rFonts w:ascii="Gill Sans MT" w:hAnsi="Gill Sans MT"/>
                <w:sz w:val="16"/>
              </w:rPr>
            </w:pPr>
            <w:r w:rsidRPr="00785B1E">
              <w:rPr>
                <w:rFonts w:ascii="Gill Sans MT" w:hAnsi="Gill Sans MT"/>
                <w:spacing w:val="-2"/>
                <w:sz w:val="16"/>
              </w:rPr>
              <w:t>Revisó</w:t>
            </w:r>
          </w:p>
        </w:tc>
        <w:tc>
          <w:tcPr>
            <w:tcW w:w="2381" w:type="dxa"/>
          </w:tcPr>
          <w:p w14:paraId="7BF4F2E9" w14:textId="77777777" w:rsidR="00E52657" w:rsidRPr="00785B1E" w:rsidRDefault="00E52657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92" w:type="dxa"/>
          </w:tcPr>
          <w:p w14:paraId="7F17C9C1" w14:textId="77777777" w:rsidR="00E52657" w:rsidRPr="00785B1E" w:rsidRDefault="009C08D9">
            <w:pPr>
              <w:pStyle w:val="TableParagraph"/>
              <w:spacing w:line="167" w:lineRule="exact"/>
              <w:ind w:left="108"/>
              <w:rPr>
                <w:rFonts w:ascii="Gill Sans MT" w:hAnsi="Gill Sans MT"/>
                <w:sz w:val="16"/>
              </w:rPr>
            </w:pPr>
            <w:r w:rsidRPr="00785B1E">
              <w:rPr>
                <w:rFonts w:ascii="Gill Sans MT" w:hAnsi="Gill Sans MT"/>
                <w:spacing w:val="-2"/>
                <w:sz w:val="16"/>
              </w:rPr>
              <w:t>Cargo</w:t>
            </w:r>
          </w:p>
        </w:tc>
        <w:tc>
          <w:tcPr>
            <w:tcW w:w="2102" w:type="dxa"/>
          </w:tcPr>
          <w:p w14:paraId="4EA3EDB8" w14:textId="77777777" w:rsidR="00E52657" w:rsidRPr="00785B1E" w:rsidRDefault="00E52657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  <w:tc>
          <w:tcPr>
            <w:tcW w:w="734" w:type="dxa"/>
          </w:tcPr>
          <w:p w14:paraId="01E38862" w14:textId="77777777" w:rsidR="00E52657" w:rsidRPr="00785B1E" w:rsidRDefault="009C08D9">
            <w:pPr>
              <w:pStyle w:val="TableParagraph"/>
              <w:spacing w:line="167" w:lineRule="exact"/>
              <w:ind w:left="103"/>
              <w:rPr>
                <w:rFonts w:ascii="Gill Sans MT" w:hAnsi="Gill Sans MT"/>
                <w:sz w:val="16"/>
              </w:rPr>
            </w:pPr>
            <w:r w:rsidRPr="00785B1E">
              <w:rPr>
                <w:rFonts w:ascii="Gill Sans MT" w:hAnsi="Gill Sans MT"/>
                <w:spacing w:val="-2"/>
                <w:sz w:val="16"/>
              </w:rPr>
              <w:t>Firma</w:t>
            </w:r>
          </w:p>
        </w:tc>
        <w:tc>
          <w:tcPr>
            <w:tcW w:w="1699" w:type="dxa"/>
          </w:tcPr>
          <w:p w14:paraId="10F3D798" w14:textId="77777777" w:rsidR="00E52657" w:rsidRPr="00785B1E" w:rsidRDefault="00E52657">
            <w:pPr>
              <w:pStyle w:val="TableParagraph"/>
              <w:rPr>
                <w:rFonts w:ascii="Gill Sans MT" w:hAnsi="Gill Sans MT"/>
                <w:sz w:val="12"/>
              </w:rPr>
            </w:pPr>
          </w:p>
        </w:tc>
      </w:tr>
    </w:tbl>
    <w:p w14:paraId="7A07EE51" w14:textId="77777777" w:rsidR="002A5FA9" w:rsidRPr="00785B1E" w:rsidRDefault="002A5FA9">
      <w:pPr>
        <w:rPr>
          <w:rFonts w:ascii="Gill Sans MT" w:hAnsi="Gill Sans MT"/>
        </w:rPr>
      </w:pPr>
    </w:p>
    <w:sectPr w:rsidR="002A5FA9" w:rsidRPr="00785B1E">
      <w:pgSz w:w="12240" w:h="15840"/>
      <w:pgMar w:top="2500" w:right="1580" w:bottom="0" w:left="1580" w:header="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AAB3" w14:textId="77777777" w:rsidR="008B79A3" w:rsidRDefault="008B79A3">
      <w:r>
        <w:separator/>
      </w:r>
    </w:p>
  </w:endnote>
  <w:endnote w:type="continuationSeparator" w:id="0">
    <w:p w14:paraId="3644F88D" w14:textId="77777777" w:rsidR="008B79A3" w:rsidRDefault="008B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FCAE" w14:textId="77777777" w:rsidR="008B79A3" w:rsidRDefault="008B79A3">
      <w:r>
        <w:separator/>
      </w:r>
    </w:p>
  </w:footnote>
  <w:footnote w:type="continuationSeparator" w:id="0">
    <w:p w14:paraId="42F3475D" w14:textId="77777777" w:rsidR="008B79A3" w:rsidRDefault="008B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B4A" w14:textId="77777777" w:rsidR="00E52657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4840764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alt="" style="position:absolute;margin-left:84.95pt;margin-top:35.3pt;width:441.85pt;height:89.9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50"/>
                  <w:gridCol w:w="4148"/>
                  <w:gridCol w:w="2031"/>
                </w:tblGrid>
                <w:tr w:rsidR="00E52657" w14:paraId="0F69F0CB" w14:textId="77777777">
                  <w:trPr>
                    <w:trHeight w:val="762"/>
                  </w:trPr>
                  <w:tc>
                    <w:tcPr>
                      <w:tcW w:w="2650" w:type="dxa"/>
                      <w:vMerge w:val="restart"/>
                    </w:tcPr>
                    <w:p w14:paraId="456632DB" w14:textId="77777777" w:rsidR="00E52657" w:rsidRDefault="00E52657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14:paraId="7CB9C9B5" w14:textId="77777777" w:rsidR="00E52657" w:rsidRDefault="00E52657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  <w:p w14:paraId="7E7C0FE6" w14:textId="77777777" w:rsidR="00E52657" w:rsidRDefault="00E52657">
                      <w:pPr>
                        <w:pStyle w:val="TableParagraph"/>
                        <w:spacing w:before="6"/>
                        <w:rPr>
                          <w:rFonts w:ascii="Times New Roman"/>
                          <w:sz w:val="15"/>
                        </w:rPr>
                      </w:pPr>
                    </w:p>
                    <w:p w14:paraId="787AE103" w14:textId="77777777" w:rsidR="00E52657" w:rsidRDefault="009C08D9">
                      <w:pPr>
                        <w:pStyle w:val="TableParagraph"/>
                        <w:spacing w:line="444" w:lineRule="auto"/>
                        <w:ind w:left="398" w:right="383"/>
                        <w:jc w:val="center"/>
                        <w:rPr>
                          <w:rFonts w:ascii="Tahoma" w:hAnsi="Tahoma"/>
                          <w:b/>
                          <w:sz w:val="13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3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3"/>
                        </w:rPr>
                        <w:t>DEPARTAMENTO</w:t>
                      </w:r>
                      <w:r>
                        <w:rPr>
                          <w:rFonts w:ascii="Tahoma" w:hAnsi="Tahoma"/>
                          <w:b/>
                          <w:spacing w:val="-1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3"/>
                        </w:rPr>
                        <w:t>[NOMBRE</w:t>
                      </w:r>
                      <w:r>
                        <w:rPr>
                          <w:rFonts w:ascii="Tahoma" w:hAnsi="Tahoma"/>
                          <w:b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w w:val="105"/>
                          <w:sz w:val="13"/>
                        </w:rPr>
                        <w:t>PERSONERÍA]</w:t>
                      </w:r>
                    </w:p>
                  </w:tc>
                  <w:tc>
                    <w:tcPr>
                      <w:tcW w:w="4148" w:type="dxa"/>
                      <w:vMerge w:val="restart"/>
                    </w:tcPr>
                    <w:p w14:paraId="1D17370A" w14:textId="77777777" w:rsidR="00E52657" w:rsidRDefault="00E52657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1EA7335B" w14:textId="77777777" w:rsidR="00E52657" w:rsidRDefault="009C08D9">
                      <w:pPr>
                        <w:pStyle w:val="TableParagraph"/>
                        <w:spacing w:line="217" w:lineRule="exact"/>
                        <w:ind w:left="108"/>
                      </w:pPr>
                      <w:r>
                        <w:rPr>
                          <w:spacing w:val="-2"/>
                        </w:rPr>
                        <w:t>Versión:</w:t>
                      </w:r>
                    </w:p>
                  </w:tc>
                </w:tr>
                <w:tr w:rsidR="00E52657" w14:paraId="42FC8061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6E476134" w14:textId="77777777" w:rsidR="00E52657" w:rsidRDefault="00E526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4368F057" w14:textId="77777777" w:rsidR="00E52657" w:rsidRDefault="00E526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2BD91B63" w14:textId="77777777" w:rsidR="00E52657" w:rsidRDefault="009C08D9">
                      <w:pPr>
                        <w:pStyle w:val="TableParagraph"/>
                        <w:spacing w:before="14"/>
                        <w:ind w:left="108"/>
                      </w:pPr>
                      <w:r>
                        <w:rPr>
                          <w:spacing w:val="-2"/>
                          <w:w w:val="95"/>
                        </w:rPr>
                        <w:t>Fecha:</w:t>
                      </w:r>
                    </w:p>
                  </w:tc>
                </w:tr>
                <w:tr w:rsidR="00E52657" w14:paraId="036E61A1" w14:textId="77777777">
                  <w:trPr>
                    <w:trHeight w:val="498"/>
                  </w:trPr>
                  <w:tc>
                    <w:tcPr>
                      <w:tcW w:w="2650" w:type="dxa"/>
                      <w:vMerge/>
                      <w:tcBorders>
                        <w:top w:val="nil"/>
                      </w:tcBorders>
                    </w:tcPr>
                    <w:p w14:paraId="6BD5D3CA" w14:textId="77777777" w:rsidR="00E52657" w:rsidRDefault="00E526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148" w:type="dxa"/>
                      <w:vMerge/>
                      <w:tcBorders>
                        <w:top w:val="nil"/>
                      </w:tcBorders>
                    </w:tcPr>
                    <w:p w14:paraId="052AE253" w14:textId="77777777" w:rsidR="00E52657" w:rsidRDefault="00E52657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031" w:type="dxa"/>
                    </w:tcPr>
                    <w:p w14:paraId="593939E1" w14:textId="77777777" w:rsidR="00E52657" w:rsidRDefault="009C08D9">
                      <w:pPr>
                        <w:pStyle w:val="TableParagraph"/>
                        <w:spacing w:before="14"/>
                        <w:ind w:left="108"/>
                      </w:pPr>
                      <w:r>
                        <w:rPr>
                          <w:spacing w:val="-2"/>
                        </w:rPr>
                        <w:t>Proceso:</w:t>
                      </w:r>
                    </w:p>
                  </w:tc>
                </w:tr>
              </w:tbl>
              <w:p w14:paraId="3CA41EC0" w14:textId="77777777" w:rsidR="00E52657" w:rsidRDefault="00E52657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60F54A2C">
        <v:group id="docshapegroup2" o:spid="_x0000_s1025" alt="" style="position:absolute;margin-left:0;margin-top:.75pt;width:67.8pt;height:115.55pt;z-index:-15876608;mso-position-horizontal-relative:page;mso-position-vertical-relative:page" coordorigin=",15" coordsize="1356,2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" o:spid="_x0000_s1029" type="#_x0000_t75" alt="" style="position:absolute;top:15;width:1356;height:2311">
            <v:imagedata r:id="rId1" o:title=""/>
          </v:shape>
          <v:shape id="docshape4" o:spid="_x0000_s1028" type="#_x0000_t75" alt="" style="position:absolute;top:15;width:1130;height:1927">
            <v:imagedata r:id="rId2" o:title=""/>
          </v:shape>
          <v:shape id="docshape5" o:spid="_x0000_s1027" type="#_x0000_t75" alt="" style="position:absolute;top:15;width:639;height:1089">
            <v:imagedata r:id="rId3" o:title=""/>
          </v:shape>
          <v:shape id="docshape6" o:spid="_x0000_s1026" type="#_x0000_t75" alt="" style="position:absolute;top:15;width:274;height:465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11"/>
    <w:multiLevelType w:val="hybridMultilevel"/>
    <w:tmpl w:val="0DE20462"/>
    <w:lvl w:ilvl="0" w:tplc="603E9166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100"/>
        <w:lang w:val="es-ES" w:eastAsia="en-US" w:bidi="ar-SA"/>
      </w:rPr>
    </w:lvl>
    <w:lvl w:ilvl="1" w:tplc="6DF2363A">
      <w:numFmt w:val="bullet"/>
      <w:lvlText w:val="•"/>
      <w:lvlJc w:val="left"/>
      <w:pPr>
        <w:ind w:left="1664" w:hanging="361"/>
      </w:pPr>
      <w:rPr>
        <w:rFonts w:hint="default"/>
        <w:lang w:val="es-ES" w:eastAsia="en-US" w:bidi="ar-SA"/>
      </w:rPr>
    </w:lvl>
    <w:lvl w:ilvl="2" w:tplc="B25E45AA">
      <w:numFmt w:val="bullet"/>
      <w:lvlText w:val="•"/>
      <w:lvlJc w:val="left"/>
      <w:pPr>
        <w:ind w:left="2488" w:hanging="361"/>
      </w:pPr>
      <w:rPr>
        <w:rFonts w:hint="default"/>
        <w:lang w:val="es-ES" w:eastAsia="en-US" w:bidi="ar-SA"/>
      </w:rPr>
    </w:lvl>
    <w:lvl w:ilvl="3" w:tplc="12D49A54">
      <w:numFmt w:val="bullet"/>
      <w:lvlText w:val="•"/>
      <w:lvlJc w:val="left"/>
      <w:pPr>
        <w:ind w:left="3312" w:hanging="361"/>
      </w:pPr>
      <w:rPr>
        <w:rFonts w:hint="default"/>
        <w:lang w:val="es-ES" w:eastAsia="en-US" w:bidi="ar-SA"/>
      </w:rPr>
    </w:lvl>
    <w:lvl w:ilvl="4" w:tplc="0132142C">
      <w:numFmt w:val="bullet"/>
      <w:lvlText w:val="•"/>
      <w:lvlJc w:val="left"/>
      <w:pPr>
        <w:ind w:left="4136" w:hanging="361"/>
      </w:pPr>
      <w:rPr>
        <w:rFonts w:hint="default"/>
        <w:lang w:val="es-ES" w:eastAsia="en-US" w:bidi="ar-SA"/>
      </w:rPr>
    </w:lvl>
    <w:lvl w:ilvl="5" w:tplc="2486A21E">
      <w:numFmt w:val="bullet"/>
      <w:lvlText w:val="•"/>
      <w:lvlJc w:val="left"/>
      <w:pPr>
        <w:ind w:left="4960" w:hanging="361"/>
      </w:pPr>
      <w:rPr>
        <w:rFonts w:hint="default"/>
        <w:lang w:val="es-ES" w:eastAsia="en-US" w:bidi="ar-SA"/>
      </w:rPr>
    </w:lvl>
    <w:lvl w:ilvl="6" w:tplc="E8AEE230">
      <w:numFmt w:val="bullet"/>
      <w:lvlText w:val="•"/>
      <w:lvlJc w:val="left"/>
      <w:pPr>
        <w:ind w:left="5784" w:hanging="361"/>
      </w:pPr>
      <w:rPr>
        <w:rFonts w:hint="default"/>
        <w:lang w:val="es-ES" w:eastAsia="en-US" w:bidi="ar-SA"/>
      </w:rPr>
    </w:lvl>
    <w:lvl w:ilvl="7" w:tplc="E3CCAA8C">
      <w:numFmt w:val="bullet"/>
      <w:lvlText w:val="•"/>
      <w:lvlJc w:val="left"/>
      <w:pPr>
        <w:ind w:left="6608" w:hanging="361"/>
      </w:pPr>
      <w:rPr>
        <w:rFonts w:hint="default"/>
        <w:lang w:val="es-ES" w:eastAsia="en-US" w:bidi="ar-SA"/>
      </w:rPr>
    </w:lvl>
    <w:lvl w:ilvl="8" w:tplc="5AF044E4">
      <w:numFmt w:val="bullet"/>
      <w:lvlText w:val="•"/>
      <w:lvlJc w:val="left"/>
      <w:pPr>
        <w:ind w:left="7432" w:hanging="361"/>
      </w:pPr>
      <w:rPr>
        <w:rFonts w:hint="default"/>
        <w:lang w:val="es-ES" w:eastAsia="en-US" w:bidi="ar-SA"/>
      </w:rPr>
    </w:lvl>
  </w:abstractNum>
  <w:num w:numId="1" w16cid:durableId="68671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657"/>
    <w:rsid w:val="002A5FA9"/>
    <w:rsid w:val="00785B1E"/>
    <w:rsid w:val="008B79A3"/>
    <w:rsid w:val="00956EC8"/>
    <w:rsid w:val="009C08D9"/>
    <w:rsid w:val="00E5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2B17351E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269" w:right="27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9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2414</Words>
  <Characters>13277</Characters>
  <Application>Microsoft Office Word</Application>
  <DocSecurity>0</DocSecurity>
  <Lines>110</Lines>
  <Paragraphs>31</Paragraphs>
  <ScaleCrop>false</ScaleCrop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Acto Administrativo Adopción MECI personerías de 5 y 6 categoría</dc:title>
  <cp:lastModifiedBy>maria paula carvajal garrido</cp:lastModifiedBy>
  <cp:revision>4</cp:revision>
  <dcterms:created xsi:type="dcterms:W3CDTF">2023-06-13T16:19:00Z</dcterms:created>
  <dcterms:modified xsi:type="dcterms:W3CDTF">2023-08-15T21:05:00Z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  <property fmtid="{D5CDD505-2E9C-101B-9397-08002B2CF9AE}" pid="5" name="Producer">
    <vt:lpwstr>Adobe PDF library 17.00</vt:lpwstr>
  </property>
</Properties>
</file>